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2AA3" w14:textId="3010D1F8" w:rsidR="00000000" w:rsidRDefault="00380A02" w:rsidP="00380A02">
      <w:pPr>
        <w:jc w:val="center"/>
        <w:rPr>
          <w:color w:val="auto"/>
        </w:rPr>
      </w:pPr>
      <w:r>
        <w:rPr>
          <w:noProof/>
        </w:rPr>
        <w:pict w14:anchorId="722FD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61.85pt;margin-top:-.3pt;width:188.3pt;height:270pt;z-index:-1;mso-position-horizontal-relative:text;mso-position-vertical-relative:text;mso-width-relative:page;mso-height-relative:page">
            <v:imagedata r:id="rId8" o:title=""/>
          </v:shape>
        </w:pict>
      </w:r>
    </w:p>
    <w:p w14:paraId="4E467BB7" w14:textId="77777777" w:rsidR="00000000" w:rsidRDefault="00000000">
      <w:pPr>
        <w:spacing w:after="339" w:line="1" w:lineRule="exact"/>
        <w:rPr>
          <w:color w:val="auto"/>
        </w:rPr>
      </w:pPr>
    </w:p>
    <w:p w14:paraId="7BB5BF0D" w14:textId="77777777" w:rsidR="00380A02" w:rsidRDefault="00380A02">
      <w:pPr>
        <w:spacing w:after="339" w:line="1" w:lineRule="exact"/>
        <w:rPr>
          <w:color w:val="auto"/>
        </w:rPr>
      </w:pPr>
    </w:p>
    <w:p w14:paraId="77548172" w14:textId="77777777" w:rsidR="00380A02" w:rsidRDefault="00380A02">
      <w:pPr>
        <w:spacing w:after="339" w:line="1" w:lineRule="exact"/>
        <w:rPr>
          <w:color w:val="auto"/>
        </w:rPr>
      </w:pPr>
    </w:p>
    <w:p w14:paraId="0CAB1CAD" w14:textId="77777777" w:rsidR="00380A02" w:rsidRDefault="00380A02">
      <w:pPr>
        <w:spacing w:after="339" w:line="1" w:lineRule="exact"/>
        <w:rPr>
          <w:color w:val="auto"/>
        </w:rPr>
      </w:pPr>
    </w:p>
    <w:p w14:paraId="3315DCB3" w14:textId="77777777" w:rsidR="00380A02" w:rsidRDefault="00380A02">
      <w:pPr>
        <w:spacing w:after="339" w:line="1" w:lineRule="exact"/>
        <w:rPr>
          <w:color w:val="auto"/>
        </w:rPr>
      </w:pPr>
    </w:p>
    <w:p w14:paraId="1F676E30" w14:textId="77777777" w:rsidR="00380A02" w:rsidRDefault="00380A02">
      <w:pPr>
        <w:spacing w:after="339" w:line="1" w:lineRule="exact"/>
        <w:rPr>
          <w:color w:val="auto"/>
        </w:rPr>
      </w:pPr>
    </w:p>
    <w:p w14:paraId="280E296A" w14:textId="77777777" w:rsidR="00380A02" w:rsidRDefault="00380A02">
      <w:pPr>
        <w:spacing w:after="339" w:line="1" w:lineRule="exact"/>
        <w:rPr>
          <w:color w:val="auto"/>
        </w:rPr>
      </w:pPr>
    </w:p>
    <w:p w14:paraId="6FDBD1E3" w14:textId="77777777" w:rsidR="00380A02" w:rsidRDefault="00380A02">
      <w:pPr>
        <w:spacing w:after="339" w:line="1" w:lineRule="exact"/>
        <w:rPr>
          <w:color w:val="auto"/>
        </w:rPr>
      </w:pPr>
    </w:p>
    <w:p w14:paraId="175E4669" w14:textId="77777777" w:rsidR="00380A02" w:rsidRDefault="00380A02">
      <w:pPr>
        <w:spacing w:after="339" w:line="1" w:lineRule="exact"/>
        <w:rPr>
          <w:color w:val="auto"/>
        </w:rPr>
      </w:pPr>
    </w:p>
    <w:p w14:paraId="21AC8786" w14:textId="77777777" w:rsidR="00380A02" w:rsidRDefault="00380A02">
      <w:pPr>
        <w:spacing w:after="339" w:line="1" w:lineRule="exact"/>
        <w:rPr>
          <w:color w:val="auto"/>
        </w:rPr>
      </w:pPr>
    </w:p>
    <w:p w14:paraId="28788AEF" w14:textId="77777777" w:rsidR="00380A02" w:rsidRDefault="00380A02">
      <w:pPr>
        <w:spacing w:after="339" w:line="1" w:lineRule="exact"/>
        <w:rPr>
          <w:color w:val="auto"/>
        </w:rPr>
      </w:pPr>
    </w:p>
    <w:p w14:paraId="13B1F766" w14:textId="77777777" w:rsidR="00380A02" w:rsidRDefault="00380A02">
      <w:pPr>
        <w:spacing w:after="339" w:line="1" w:lineRule="exact"/>
        <w:rPr>
          <w:color w:val="auto"/>
        </w:rPr>
      </w:pPr>
    </w:p>
    <w:p w14:paraId="47ED9CE7" w14:textId="77777777" w:rsidR="00380A02" w:rsidRDefault="00380A02">
      <w:pPr>
        <w:spacing w:after="339" w:line="1" w:lineRule="exact"/>
        <w:rPr>
          <w:color w:val="auto"/>
        </w:rPr>
      </w:pPr>
    </w:p>
    <w:p w14:paraId="50BF4ED2" w14:textId="77777777" w:rsidR="00380A02" w:rsidRDefault="00380A02">
      <w:pPr>
        <w:spacing w:after="339" w:line="1" w:lineRule="exact"/>
        <w:rPr>
          <w:color w:val="auto"/>
        </w:rPr>
      </w:pPr>
    </w:p>
    <w:p w14:paraId="2FECD468" w14:textId="77777777" w:rsidR="00380A02" w:rsidRDefault="00380A02">
      <w:pPr>
        <w:spacing w:after="339" w:line="1" w:lineRule="exact"/>
        <w:rPr>
          <w:color w:val="auto"/>
        </w:rPr>
      </w:pPr>
    </w:p>
    <w:p w14:paraId="186ADFE0" w14:textId="77777777" w:rsidR="00380A02" w:rsidRDefault="00380A02">
      <w:pPr>
        <w:spacing w:after="339" w:line="1" w:lineRule="exact"/>
        <w:rPr>
          <w:color w:val="auto"/>
        </w:rPr>
      </w:pPr>
    </w:p>
    <w:p w14:paraId="4D7A4422" w14:textId="77777777" w:rsidR="00380A02" w:rsidRDefault="00380A02">
      <w:pPr>
        <w:spacing w:after="339" w:line="1" w:lineRule="exact"/>
        <w:rPr>
          <w:color w:val="auto"/>
        </w:rPr>
      </w:pPr>
    </w:p>
    <w:p w14:paraId="010506C8" w14:textId="72D8F1FE" w:rsidR="00000000" w:rsidRDefault="00380A02" w:rsidP="0089656E">
      <w:pPr>
        <w:pStyle w:val="Geenafstand"/>
        <w:jc w:val="center"/>
        <w:rPr>
          <w:rFonts w:ascii="Aptos" w:hAnsi="Aptos"/>
          <w:i/>
          <w:iCs/>
        </w:rPr>
      </w:pPr>
      <w:bookmarkStart w:id="0" w:name="bookmark2"/>
      <w:r>
        <w:rPr>
          <w:rStyle w:val="Heading11"/>
          <w:rFonts w:ascii="Aptos" w:hAnsi="Aptos"/>
          <w:i w:val="0"/>
          <w:iCs w:val="0"/>
        </w:rPr>
        <w:t>Tw</w:t>
      </w:r>
      <w:r w:rsidR="00000000">
        <w:rPr>
          <w:rStyle w:val="Heading11"/>
          <w:rFonts w:ascii="Aptos" w:hAnsi="Aptos"/>
          <w:i w:val="0"/>
          <w:iCs w:val="0"/>
        </w:rPr>
        <w:t>ee pastorale</w:t>
      </w:r>
      <w:bookmarkEnd w:id="0"/>
    </w:p>
    <w:p w14:paraId="4C1B14C8" w14:textId="1BC62855" w:rsidR="00000000" w:rsidRDefault="00000000" w:rsidP="0089656E">
      <w:pPr>
        <w:pStyle w:val="Geenafstand"/>
        <w:jc w:val="center"/>
        <w:rPr>
          <w:rStyle w:val="Heading11"/>
          <w:rFonts w:ascii="Aptos" w:hAnsi="Aptos"/>
          <w:i w:val="0"/>
          <w:iCs w:val="0"/>
        </w:rPr>
      </w:pPr>
      <w:bookmarkStart w:id="1" w:name="bookmark3"/>
      <w:r>
        <w:rPr>
          <w:rStyle w:val="Heading11"/>
          <w:rFonts w:ascii="Aptos" w:hAnsi="Aptos"/>
          <w:i w:val="0"/>
          <w:iCs w:val="0"/>
        </w:rPr>
        <w:t>brieven van</w:t>
      </w:r>
      <w:bookmarkStart w:id="2" w:name="bookmark0"/>
      <w:bookmarkStart w:id="3" w:name="bookmark1"/>
      <w:bookmarkStart w:id="4" w:name="bookmark4"/>
      <w:bookmarkEnd w:id="1"/>
      <w:r w:rsidR="00380A02">
        <w:rPr>
          <w:rFonts w:ascii="Aptos" w:hAnsi="Aptos"/>
          <w:i/>
          <w:iCs/>
        </w:rPr>
        <w:t xml:space="preserve"> </w:t>
      </w:r>
      <w:r w:rsidR="00380A02">
        <w:rPr>
          <w:rStyle w:val="Heading11"/>
          <w:rFonts w:ascii="Aptos" w:hAnsi="Aptos"/>
          <w:i w:val="0"/>
          <w:iCs w:val="0"/>
        </w:rPr>
        <w:t>A</w:t>
      </w:r>
      <w:r>
        <w:rPr>
          <w:rStyle w:val="Heading11"/>
          <w:rFonts w:ascii="Aptos" w:hAnsi="Aptos"/>
          <w:i w:val="0"/>
          <w:iCs w:val="0"/>
        </w:rPr>
        <w:t>lexander Comrie</w:t>
      </w:r>
      <w:bookmarkEnd w:id="2"/>
      <w:bookmarkEnd w:id="3"/>
      <w:bookmarkEnd w:id="4"/>
    </w:p>
    <w:p w14:paraId="30C716AC" w14:textId="77777777" w:rsidR="00380A02" w:rsidRDefault="00380A02" w:rsidP="0089656E">
      <w:pPr>
        <w:pStyle w:val="Geenafstand"/>
        <w:pBdr>
          <w:bottom w:val="single" w:sz="6" w:space="1" w:color="auto"/>
        </w:pBdr>
        <w:jc w:val="center"/>
        <w:rPr>
          <w:rFonts w:ascii="Aptos" w:hAnsi="Aptos"/>
          <w:i/>
          <w:iCs/>
        </w:rPr>
      </w:pPr>
    </w:p>
    <w:p w14:paraId="534C4564" w14:textId="77777777" w:rsidR="0089656E" w:rsidRDefault="0089656E" w:rsidP="0089656E">
      <w:pPr>
        <w:pStyle w:val="Geenafstand"/>
        <w:jc w:val="center"/>
        <w:rPr>
          <w:rFonts w:ascii="Aptos" w:hAnsi="Aptos"/>
          <w:i/>
          <w:iCs/>
        </w:rPr>
      </w:pPr>
    </w:p>
    <w:p w14:paraId="45F920E9" w14:textId="48A039BF" w:rsidR="00000000" w:rsidRDefault="00000000" w:rsidP="0089656E">
      <w:pPr>
        <w:pStyle w:val="Geenafstand"/>
        <w:jc w:val="center"/>
        <w:rPr>
          <w:rFonts w:ascii="Aptos" w:hAnsi="Aptos"/>
        </w:rPr>
      </w:pPr>
      <w:r>
        <w:rPr>
          <w:rStyle w:val="Other1"/>
          <w:rFonts w:ascii="Aptos" w:hAnsi="Aptos" w:cs="Arial"/>
          <w:i/>
          <w:iCs/>
          <w:sz w:val="26"/>
          <w:szCs w:val="26"/>
        </w:rPr>
        <w:t xml:space="preserve">Ingeleid door </w:t>
      </w:r>
      <w:proofErr w:type="spellStart"/>
      <w:r>
        <w:rPr>
          <w:rStyle w:val="Other1"/>
          <w:rFonts w:ascii="Aptos" w:hAnsi="Aptos" w:cs="Arial"/>
          <w:i/>
          <w:iCs/>
          <w:sz w:val="26"/>
          <w:szCs w:val="26"/>
        </w:rPr>
        <w:t>G.</w:t>
      </w:r>
      <w:r w:rsidR="0089656E">
        <w:rPr>
          <w:rStyle w:val="Other1"/>
          <w:rFonts w:ascii="Aptos" w:hAnsi="Aptos" w:cs="Arial"/>
          <w:i/>
          <w:iCs/>
          <w:sz w:val="26"/>
          <w:szCs w:val="26"/>
        </w:rPr>
        <w:t>H</w:t>
      </w:r>
      <w:proofErr w:type="spellEnd"/>
      <w:r>
        <w:rPr>
          <w:rStyle w:val="Other1"/>
          <w:rFonts w:ascii="Aptos" w:hAnsi="Aptos" w:cs="Arial"/>
          <w:i/>
          <w:iCs/>
          <w:sz w:val="26"/>
          <w:szCs w:val="26"/>
        </w:rPr>
        <w:t>. Leurdijk</w:t>
      </w:r>
    </w:p>
    <w:p w14:paraId="017065D6" w14:textId="77777777" w:rsidR="00000000" w:rsidRPr="0089656E" w:rsidRDefault="00000000" w:rsidP="0089656E">
      <w:pPr>
        <w:pStyle w:val="Geenafstand"/>
        <w:jc w:val="center"/>
        <w:sectPr w:rsidR="00000000" w:rsidRPr="0089656E" w:rsidSect="00353873">
          <w:pgSz w:w="8392" w:h="11907" w:code="11"/>
          <w:pgMar w:top="851" w:right="1304" w:bottom="851" w:left="851" w:header="0" w:footer="6" w:gutter="0"/>
          <w:pgNumType w:start="1"/>
          <w:cols w:space="720"/>
          <w:noEndnote/>
          <w:docGrid w:linePitch="360"/>
        </w:sectPr>
      </w:pPr>
      <w:r>
        <w:rPr>
          <w:rStyle w:val="Other1"/>
          <w:rFonts w:ascii="Aptos" w:hAnsi="Aptos" w:cs="Arial"/>
          <w:i/>
          <w:iCs/>
          <w:sz w:val="26"/>
          <w:szCs w:val="26"/>
        </w:rPr>
        <w:t>en een ten geleide van ds. A. Moerkerken.</w:t>
      </w:r>
    </w:p>
    <w:p w14:paraId="305473BD" w14:textId="77777777" w:rsidR="00EB41C6" w:rsidRDefault="00EB41C6">
      <w:pPr>
        <w:widowControl/>
        <w:rPr>
          <w:rStyle w:val="Heading21"/>
        </w:rPr>
      </w:pPr>
      <w:bookmarkStart w:id="5" w:name="bookmark7"/>
      <w:r>
        <w:rPr>
          <w:rStyle w:val="Heading21"/>
        </w:rPr>
        <w:lastRenderedPageBreak/>
        <w:br w:type="page"/>
      </w:r>
    </w:p>
    <w:p w14:paraId="11D41398" w14:textId="77777777" w:rsidR="0089656E" w:rsidRDefault="0089656E" w:rsidP="00353873">
      <w:pPr>
        <w:pStyle w:val="Heading210"/>
        <w:keepNext/>
        <w:keepLines/>
        <w:spacing w:after="0" w:line="240" w:lineRule="auto"/>
        <w:ind w:firstLine="300"/>
        <w:rPr>
          <w:rStyle w:val="Heading21"/>
          <w:rFonts w:ascii="Aptos" w:hAnsi="Aptos"/>
          <w:color w:val="000000"/>
        </w:rPr>
      </w:pPr>
    </w:p>
    <w:p w14:paraId="7D514890" w14:textId="77777777" w:rsidR="0089656E" w:rsidRDefault="0089656E" w:rsidP="00353873">
      <w:pPr>
        <w:pStyle w:val="Heading210"/>
        <w:keepNext/>
        <w:keepLines/>
        <w:spacing w:after="0" w:line="240" w:lineRule="auto"/>
        <w:ind w:firstLine="300"/>
        <w:rPr>
          <w:rStyle w:val="Heading21"/>
          <w:rFonts w:ascii="Aptos" w:hAnsi="Aptos"/>
          <w:color w:val="000000"/>
        </w:rPr>
      </w:pPr>
    </w:p>
    <w:p w14:paraId="4FFF7864" w14:textId="100079E7" w:rsidR="00000000" w:rsidRDefault="00000000" w:rsidP="00353873">
      <w:pPr>
        <w:pStyle w:val="Heading210"/>
        <w:keepNext/>
        <w:keepLines/>
        <w:spacing w:after="0" w:line="240" w:lineRule="auto"/>
        <w:ind w:firstLine="300"/>
        <w:rPr>
          <w:rFonts w:ascii="Aptos" w:hAnsi="Aptos"/>
          <w:sz w:val="24"/>
          <w:szCs w:val="24"/>
        </w:rPr>
      </w:pPr>
      <w:r>
        <w:rPr>
          <w:rStyle w:val="Heading21"/>
          <w:rFonts w:ascii="Aptos" w:hAnsi="Aptos"/>
          <w:color w:val="000000"/>
        </w:rPr>
        <w:t>Twee pastorale brieven</w:t>
      </w:r>
      <w:bookmarkEnd w:id="5"/>
    </w:p>
    <w:p w14:paraId="16BA7045" w14:textId="77777777" w:rsidR="00000000" w:rsidRDefault="00000000" w:rsidP="00353873">
      <w:pPr>
        <w:pStyle w:val="Heading210"/>
        <w:keepNext/>
        <w:keepLines/>
        <w:spacing w:after="0" w:line="221" w:lineRule="auto"/>
        <w:ind w:firstLine="0"/>
        <w:rPr>
          <w:rFonts w:ascii="Aptos" w:hAnsi="Aptos"/>
          <w:sz w:val="24"/>
          <w:szCs w:val="24"/>
        </w:rPr>
      </w:pPr>
      <w:bookmarkStart w:id="6" w:name="bookmark8"/>
      <w:r>
        <w:rPr>
          <w:rStyle w:val="Heading21"/>
          <w:rFonts w:ascii="Aptos" w:hAnsi="Aptos"/>
          <w:color w:val="000000"/>
        </w:rPr>
        <w:t>van</w:t>
      </w:r>
      <w:bookmarkEnd w:id="6"/>
    </w:p>
    <w:p w14:paraId="0971C124" w14:textId="77777777" w:rsidR="00000000" w:rsidRDefault="00000000" w:rsidP="00353873">
      <w:pPr>
        <w:pStyle w:val="Heading210"/>
        <w:keepNext/>
        <w:keepLines/>
        <w:spacing w:after="220"/>
        <w:ind w:firstLine="0"/>
        <w:rPr>
          <w:rFonts w:ascii="Aptos" w:hAnsi="Aptos"/>
          <w:sz w:val="24"/>
          <w:szCs w:val="24"/>
        </w:rPr>
      </w:pPr>
      <w:bookmarkStart w:id="7" w:name="bookmark5"/>
      <w:bookmarkStart w:id="8" w:name="bookmark6"/>
      <w:bookmarkStart w:id="9" w:name="bookmark9"/>
      <w:r>
        <w:rPr>
          <w:rStyle w:val="Heading21"/>
          <w:rFonts w:ascii="Aptos" w:hAnsi="Aptos"/>
          <w:color w:val="000000"/>
        </w:rPr>
        <w:t>Alexander Comrie</w:t>
      </w:r>
      <w:bookmarkEnd w:id="7"/>
      <w:bookmarkEnd w:id="8"/>
      <w:bookmarkEnd w:id="9"/>
    </w:p>
    <w:p w14:paraId="6C0B2CC9" w14:textId="77777777" w:rsidR="00000000" w:rsidRDefault="00000000" w:rsidP="00353873">
      <w:pPr>
        <w:pStyle w:val="Other10"/>
        <w:ind w:firstLine="300"/>
        <w:jc w:val="center"/>
        <w:rPr>
          <w:rFonts w:ascii="Aptos" w:hAnsi="Aptos"/>
          <w:sz w:val="24"/>
          <w:szCs w:val="24"/>
        </w:rPr>
      </w:pPr>
      <w:r>
        <w:rPr>
          <w:rStyle w:val="Other1"/>
          <w:rFonts w:ascii="Aptos" w:hAnsi="Aptos"/>
          <w:color w:val="000000"/>
          <w:sz w:val="24"/>
          <w:szCs w:val="24"/>
        </w:rPr>
        <w:t>voorafgegaan door een overzicht van Comrie’s</w:t>
      </w:r>
    </w:p>
    <w:p w14:paraId="03C20965" w14:textId="77777777" w:rsidR="00000000" w:rsidRDefault="00000000" w:rsidP="00353873">
      <w:pPr>
        <w:pStyle w:val="Other10"/>
        <w:spacing w:after="880"/>
        <w:jc w:val="center"/>
        <w:rPr>
          <w:rStyle w:val="Other1"/>
          <w:rFonts w:ascii="Aptos" w:hAnsi="Aptos"/>
          <w:color w:val="000000"/>
          <w:sz w:val="24"/>
          <w:szCs w:val="24"/>
        </w:rPr>
      </w:pPr>
      <w:r>
        <w:rPr>
          <w:rStyle w:val="Other1"/>
          <w:rFonts w:ascii="Aptos" w:hAnsi="Aptos"/>
          <w:color w:val="000000"/>
          <w:sz w:val="24"/>
          <w:szCs w:val="24"/>
        </w:rPr>
        <w:t>theologische inzichten</w:t>
      </w:r>
      <w:r>
        <w:rPr>
          <w:rStyle w:val="Other1"/>
          <w:rFonts w:ascii="Aptos" w:hAnsi="Aptos"/>
          <w:color w:val="000000"/>
          <w:sz w:val="24"/>
          <w:szCs w:val="24"/>
        </w:rPr>
        <w:br/>
        <w:t>door</w:t>
      </w:r>
    </w:p>
    <w:p w14:paraId="2AFDD5F6" w14:textId="77777777" w:rsidR="00353873" w:rsidRDefault="00353873" w:rsidP="00353873">
      <w:pPr>
        <w:pStyle w:val="Other10"/>
        <w:spacing w:after="880"/>
        <w:jc w:val="center"/>
        <w:rPr>
          <w:rFonts w:ascii="Aptos" w:hAnsi="Aptos"/>
          <w:sz w:val="24"/>
          <w:szCs w:val="24"/>
        </w:rPr>
      </w:pPr>
    </w:p>
    <w:p w14:paraId="37F26214" w14:textId="77777777" w:rsidR="0089656E" w:rsidRDefault="0089656E" w:rsidP="00353873">
      <w:pPr>
        <w:pStyle w:val="Other10"/>
        <w:spacing w:after="880"/>
        <w:jc w:val="center"/>
        <w:rPr>
          <w:rFonts w:ascii="Aptos" w:hAnsi="Aptos"/>
          <w:sz w:val="24"/>
          <w:szCs w:val="24"/>
        </w:rPr>
      </w:pPr>
    </w:p>
    <w:p w14:paraId="50006A8C" w14:textId="77777777" w:rsidR="00111328" w:rsidRDefault="00000000" w:rsidP="00111328">
      <w:pPr>
        <w:pStyle w:val="Other10"/>
        <w:spacing w:after="60"/>
        <w:jc w:val="center"/>
        <w:rPr>
          <w:rStyle w:val="Other1"/>
          <w:rFonts w:ascii="Aptos" w:hAnsi="Aptos"/>
          <w:color w:val="000000"/>
          <w:sz w:val="22"/>
          <w:szCs w:val="22"/>
        </w:rPr>
      </w:pPr>
      <w:proofErr w:type="spellStart"/>
      <w:r>
        <w:rPr>
          <w:rStyle w:val="Other1"/>
          <w:rFonts w:ascii="Aptos" w:hAnsi="Aptos"/>
          <w:color w:val="000000"/>
          <w:sz w:val="22"/>
          <w:szCs w:val="22"/>
        </w:rPr>
        <w:t>G.H</w:t>
      </w:r>
      <w:proofErr w:type="spellEnd"/>
      <w:r>
        <w:rPr>
          <w:rStyle w:val="Other1"/>
          <w:rFonts w:ascii="Aptos" w:hAnsi="Aptos"/>
          <w:color w:val="000000"/>
          <w:sz w:val="22"/>
          <w:szCs w:val="22"/>
        </w:rPr>
        <w:t>. LEURDIJK</w:t>
      </w:r>
    </w:p>
    <w:p w14:paraId="7E686F84" w14:textId="575416ED" w:rsidR="00000000" w:rsidRDefault="00000000" w:rsidP="00111328">
      <w:pPr>
        <w:pStyle w:val="Other10"/>
        <w:spacing w:after="60"/>
        <w:jc w:val="center"/>
        <w:rPr>
          <w:rStyle w:val="Other1"/>
          <w:rFonts w:ascii="Aptos" w:hAnsi="Aptos"/>
          <w:color w:val="000000"/>
          <w:sz w:val="18"/>
          <w:szCs w:val="18"/>
        </w:rPr>
      </w:pPr>
      <w:r>
        <w:rPr>
          <w:rStyle w:val="Other1"/>
          <w:rFonts w:ascii="Aptos" w:hAnsi="Aptos"/>
          <w:color w:val="000000"/>
          <w:sz w:val="18"/>
          <w:szCs w:val="18"/>
        </w:rPr>
        <w:t>Met een ten geleide van Ds. A. Moerkerken</w:t>
      </w:r>
    </w:p>
    <w:p w14:paraId="692BBFC8" w14:textId="77777777" w:rsidR="00380A02" w:rsidRDefault="00380A02" w:rsidP="00353873">
      <w:pPr>
        <w:pStyle w:val="Other10"/>
        <w:jc w:val="center"/>
        <w:rPr>
          <w:rStyle w:val="Other1"/>
          <w:rFonts w:ascii="Aptos" w:hAnsi="Aptos"/>
          <w:color w:val="000000"/>
          <w:sz w:val="16"/>
          <w:szCs w:val="16"/>
        </w:rPr>
      </w:pPr>
    </w:p>
    <w:p w14:paraId="38359848" w14:textId="77777777" w:rsidR="00380A02" w:rsidRDefault="00380A02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0C4B2539" w14:textId="77777777" w:rsidR="00380A02" w:rsidRDefault="00380A02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06AA9C7A" w14:textId="77777777" w:rsidR="00111328" w:rsidRDefault="00111328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22539FDB" w14:textId="77777777" w:rsidR="00111328" w:rsidRDefault="00111328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0E5787D3" w14:textId="77777777" w:rsidR="00111328" w:rsidRDefault="00111328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274B9D37" w14:textId="77777777" w:rsidR="00111328" w:rsidRDefault="00111328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6205BB4A" w14:textId="77777777" w:rsidR="00111328" w:rsidRDefault="00111328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393CF488" w14:textId="77777777" w:rsidR="00111328" w:rsidRDefault="00111328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6DD628EF" w14:textId="77777777" w:rsidR="00111328" w:rsidRDefault="00111328" w:rsidP="00353873">
      <w:pPr>
        <w:pStyle w:val="Other10"/>
        <w:jc w:val="center"/>
        <w:rPr>
          <w:rStyle w:val="Other1"/>
          <w:rFonts w:ascii="Aptos" w:hAnsi="Aptos"/>
          <w:b/>
          <w:bCs/>
          <w:color w:val="000000"/>
          <w:sz w:val="16"/>
          <w:szCs w:val="16"/>
        </w:rPr>
      </w:pPr>
    </w:p>
    <w:p w14:paraId="078B2559" w14:textId="4D9C5DDF" w:rsidR="00000000" w:rsidRDefault="00000000" w:rsidP="00353873">
      <w:pPr>
        <w:pStyle w:val="Other10"/>
        <w:jc w:val="center"/>
        <w:rPr>
          <w:rFonts w:ascii="Aptos" w:hAnsi="Aptos"/>
          <w:sz w:val="24"/>
          <w:szCs w:val="24"/>
        </w:rPr>
        <w:sectPr w:rsidR="00000000" w:rsidSect="00353873">
          <w:pgSz w:w="8392" w:h="11907" w:code="11"/>
          <w:pgMar w:top="851" w:right="1304" w:bottom="851" w:left="851" w:header="0" w:footer="3" w:gutter="0"/>
          <w:cols w:space="720"/>
          <w:noEndnote/>
          <w:docGrid w:linePitch="360"/>
        </w:sectPr>
      </w:pPr>
      <w:r>
        <w:rPr>
          <w:rStyle w:val="Other1"/>
          <w:rFonts w:ascii="Aptos" w:hAnsi="Aptos"/>
          <w:b/>
          <w:bCs/>
          <w:color w:val="000000"/>
          <w:sz w:val="16"/>
          <w:szCs w:val="16"/>
        </w:rPr>
        <w:t xml:space="preserve">UITGEVERIJ KOOL B.V. — </w:t>
      </w:r>
      <w:proofErr w:type="spellStart"/>
      <w:r>
        <w:rPr>
          <w:rStyle w:val="Other1"/>
          <w:rFonts w:ascii="Aptos" w:hAnsi="Aptos"/>
          <w:b/>
          <w:bCs/>
          <w:color w:val="000000"/>
          <w:sz w:val="16"/>
          <w:szCs w:val="16"/>
        </w:rPr>
        <w:t>STATIONSSINGEL</w:t>
      </w:r>
      <w:proofErr w:type="spellEnd"/>
      <w:r>
        <w:rPr>
          <w:rStyle w:val="Other1"/>
          <w:rFonts w:ascii="Aptos" w:hAnsi="Aptos"/>
          <w:b/>
          <w:bCs/>
          <w:color w:val="000000"/>
          <w:sz w:val="16"/>
          <w:szCs w:val="16"/>
        </w:rPr>
        <w:t xml:space="preserve"> 50 — VEENENDAAL</w:t>
      </w:r>
    </w:p>
    <w:p w14:paraId="6C99E06E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4F7141E8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0B3BE919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4547786C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7595BCD6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4DDD39CD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6E73B8D4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0AE65196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373B8E6A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7D50716D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668E5524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309C7176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72D43EE9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346B8A33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00979C0E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6C394FE3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2CB808CE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662707E7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46F84618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1FB0361C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375993A3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45832F4C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0D78F441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331EA4C5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60703D74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0CADE51D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2B3E5B24" w14:textId="77777777" w:rsidR="00353873" w:rsidRDefault="00353873" w:rsidP="00353873">
      <w:pPr>
        <w:pStyle w:val="Bodytext20"/>
        <w:spacing w:after="140"/>
        <w:jc w:val="both"/>
        <w:rPr>
          <w:rStyle w:val="Bodytext2"/>
          <w:color w:val="000000"/>
        </w:rPr>
      </w:pPr>
    </w:p>
    <w:p w14:paraId="4B2D6B58" w14:textId="6C34C8C7" w:rsidR="00000000" w:rsidRPr="00380A02" w:rsidRDefault="00000000" w:rsidP="00353873">
      <w:pPr>
        <w:pStyle w:val="Bodytext20"/>
        <w:spacing w:after="140"/>
        <w:jc w:val="both"/>
        <w:rPr>
          <w:sz w:val="24"/>
          <w:szCs w:val="24"/>
          <w:lang w:val="en-US"/>
        </w:rPr>
        <w:sectPr w:rsidR="00000000" w:rsidRPr="00380A02" w:rsidSect="00353873">
          <w:pgSz w:w="8392" w:h="11907" w:code="11"/>
          <w:pgMar w:top="851" w:right="1304" w:bottom="851" w:left="851" w:header="0" w:footer="3" w:gutter="0"/>
          <w:cols w:space="720"/>
          <w:noEndnote/>
          <w:docGrid w:linePitch="360"/>
        </w:sectPr>
      </w:pPr>
    </w:p>
    <w:p w14:paraId="10D90AAB" w14:textId="522A9E3A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717B0C73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189978D0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52BC7FBB" w14:textId="4804E7B1" w:rsidR="00000000" w:rsidRPr="00380A02" w:rsidRDefault="00353873" w:rsidP="00353873">
      <w:pPr>
        <w:spacing w:line="360" w:lineRule="exact"/>
        <w:jc w:val="center"/>
        <w:rPr>
          <w:color w:val="auto"/>
          <w:lang w:val="en-US"/>
        </w:rPr>
      </w:pPr>
      <w:r>
        <w:rPr>
          <w:noProof/>
        </w:rPr>
        <w:pict w14:anchorId="510FE8EC">
          <v:shape id="_x0000_s2050" type="#_x0000_t75" style="position:absolute;left:0;text-align:left;margin-left:14.4pt;margin-top:69.15pt;width:283.2pt;height:341.3pt;z-index:-2;mso-wrap-distance-left:0;mso-wrap-distance-right:0;mso-position-horizontal-relative:margin;mso-position-vertical-relative:margin">
            <v:imagedata r:id="rId9" o:title=""/>
            <w10:wrap anchorx="margin" anchory="margin"/>
          </v:shape>
        </w:pict>
      </w:r>
    </w:p>
    <w:p w14:paraId="247CFD4E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6A0E610A" w14:textId="77777777" w:rsidR="00000000" w:rsidRPr="00380A02" w:rsidRDefault="00000000" w:rsidP="00353873">
      <w:pPr>
        <w:spacing w:line="360" w:lineRule="exact"/>
        <w:jc w:val="center"/>
        <w:rPr>
          <w:color w:val="auto"/>
          <w:lang w:val="en-US"/>
        </w:rPr>
      </w:pPr>
    </w:p>
    <w:p w14:paraId="44ADB651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57381AAA" w14:textId="77777777" w:rsidR="00000000" w:rsidRPr="00380A02" w:rsidRDefault="00000000" w:rsidP="00353873">
      <w:pPr>
        <w:spacing w:line="360" w:lineRule="exact"/>
        <w:jc w:val="center"/>
        <w:rPr>
          <w:color w:val="auto"/>
          <w:lang w:val="en-US"/>
        </w:rPr>
      </w:pPr>
    </w:p>
    <w:p w14:paraId="1E63D269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768BDA23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6E3C624E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1D943244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59590BC8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4825D085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6DBD687D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165E6C03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3F627872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3FB38096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6458C5CB" w14:textId="77777777" w:rsidR="00000000" w:rsidRPr="00380A02" w:rsidRDefault="00000000">
      <w:pPr>
        <w:spacing w:line="360" w:lineRule="exact"/>
        <w:rPr>
          <w:color w:val="auto"/>
          <w:lang w:val="en-US"/>
        </w:rPr>
      </w:pPr>
    </w:p>
    <w:p w14:paraId="3CA8EBA4" w14:textId="77777777" w:rsidR="00000000" w:rsidRPr="00380A02" w:rsidRDefault="00000000">
      <w:pPr>
        <w:spacing w:after="711" w:line="1" w:lineRule="exact"/>
        <w:rPr>
          <w:color w:val="auto"/>
          <w:lang w:val="en-US"/>
        </w:rPr>
      </w:pPr>
    </w:p>
    <w:p w14:paraId="0141C7C1" w14:textId="77777777" w:rsidR="00000000" w:rsidRDefault="00000000">
      <w:pPr>
        <w:spacing w:line="1" w:lineRule="exact"/>
        <w:rPr>
          <w:color w:val="auto"/>
          <w:lang w:val="en-US"/>
        </w:rPr>
      </w:pPr>
    </w:p>
    <w:p w14:paraId="2CD6CFBF" w14:textId="77777777" w:rsidR="00353873" w:rsidRPr="00353873" w:rsidRDefault="00353873" w:rsidP="00353873">
      <w:pPr>
        <w:rPr>
          <w:lang w:val="en-US"/>
        </w:rPr>
      </w:pPr>
    </w:p>
    <w:p w14:paraId="59A42C43" w14:textId="77777777" w:rsidR="00353873" w:rsidRPr="00353873" w:rsidRDefault="00353873" w:rsidP="00353873">
      <w:pPr>
        <w:rPr>
          <w:lang w:val="en-US"/>
        </w:rPr>
      </w:pPr>
    </w:p>
    <w:p w14:paraId="4739A15C" w14:textId="77777777" w:rsidR="00353873" w:rsidRPr="00353873" w:rsidRDefault="00353873" w:rsidP="00353873">
      <w:pPr>
        <w:rPr>
          <w:lang w:val="en-US"/>
        </w:rPr>
      </w:pPr>
    </w:p>
    <w:p w14:paraId="7EC1FFA1" w14:textId="77777777" w:rsidR="00353873" w:rsidRPr="00353873" w:rsidRDefault="00353873" w:rsidP="00353873">
      <w:pPr>
        <w:rPr>
          <w:lang w:val="en-US"/>
        </w:rPr>
      </w:pPr>
    </w:p>
    <w:p w14:paraId="03BC9962" w14:textId="618D696E" w:rsidR="00353873" w:rsidRDefault="00353873" w:rsidP="00F64799">
      <w:pPr>
        <w:pStyle w:val="Other10"/>
        <w:jc w:val="center"/>
        <w:rPr>
          <w:rFonts w:ascii="Aptos" w:hAnsi="Aptos"/>
          <w:i/>
          <w:iCs/>
          <w:sz w:val="22"/>
          <w:szCs w:val="22"/>
        </w:rPr>
      </w:pPr>
      <w:r>
        <w:rPr>
          <w:rStyle w:val="Other1"/>
          <w:rFonts w:ascii="Aptos" w:hAnsi="Aptos"/>
          <w:i/>
          <w:iCs/>
          <w:color w:val="000000"/>
          <w:sz w:val="22"/>
          <w:szCs w:val="22"/>
        </w:rPr>
        <w:t xml:space="preserve">Ds. </w:t>
      </w:r>
      <w:proofErr w:type="spellStart"/>
      <w:r>
        <w:rPr>
          <w:rStyle w:val="Other1"/>
          <w:rFonts w:ascii="Aptos" w:hAnsi="Aptos"/>
          <w:i/>
          <w:iCs/>
          <w:color w:val="000000"/>
          <w:sz w:val="22"/>
          <w:szCs w:val="22"/>
        </w:rPr>
        <w:t>J.L</w:t>
      </w:r>
      <w:proofErr w:type="spellEnd"/>
      <w:r>
        <w:rPr>
          <w:rStyle w:val="Other1"/>
          <w:rFonts w:ascii="Aptos" w:hAnsi="Aptos"/>
          <w:i/>
          <w:iCs/>
          <w:color w:val="000000"/>
          <w:sz w:val="22"/>
          <w:szCs w:val="22"/>
        </w:rPr>
        <w:t>. Verster</w:t>
      </w:r>
    </w:p>
    <w:p w14:paraId="7554F8D3" w14:textId="77777777" w:rsidR="00353873" w:rsidRDefault="00353873" w:rsidP="00F64799">
      <w:pPr>
        <w:pStyle w:val="Other10"/>
        <w:jc w:val="center"/>
        <w:rPr>
          <w:rFonts w:ascii="Aptos" w:hAnsi="Aptos"/>
          <w:i/>
          <w:iCs/>
          <w:sz w:val="22"/>
          <w:szCs w:val="22"/>
        </w:rPr>
      </w:pPr>
      <w:r>
        <w:rPr>
          <w:rStyle w:val="Other1"/>
          <w:rFonts w:ascii="Aptos" w:hAnsi="Aptos"/>
          <w:i/>
          <w:iCs/>
          <w:color w:val="000000"/>
          <w:sz w:val="22"/>
          <w:szCs w:val="22"/>
        </w:rPr>
        <w:t>(20 april 1745 - 21 september 1814)</w:t>
      </w:r>
    </w:p>
    <w:p w14:paraId="716BB406" w14:textId="57DAA7A5" w:rsidR="00353873" w:rsidRPr="0084770A" w:rsidRDefault="00353873" w:rsidP="00F64799">
      <w:pPr>
        <w:tabs>
          <w:tab w:val="left" w:pos="2269"/>
        </w:tabs>
        <w:jc w:val="center"/>
        <w:rPr>
          <w:color w:val="auto"/>
        </w:rPr>
      </w:pPr>
    </w:p>
    <w:p w14:paraId="3764C5D3" w14:textId="6279022D" w:rsidR="00353873" w:rsidRPr="00353873" w:rsidRDefault="00353873" w:rsidP="00353873">
      <w:pPr>
        <w:tabs>
          <w:tab w:val="left" w:pos="2269"/>
        </w:tabs>
        <w:rPr>
          <w:lang w:val="en-US"/>
        </w:rPr>
        <w:sectPr w:rsidR="00353873" w:rsidRPr="00353873" w:rsidSect="00353873">
          <w:pgSz w:w="8392" w:h="11907" w:code="11"/>
          <w:pgMar w:top="851" w:right="1304" w:bottom="851" w:left="851" w:header="0" w:footer="3" w:gutter="0"/>
          <w:cols w:space="720"/>
          <w:noEndnote/>
          <w:docGrid w:linePitch="360"/>
        </w:sectPr>
      </w:pPr>
      <w:r w:rsidRPr="0084770A">
        <w:tab/>
      </w:r>
    </w:p>
    <w:p w14:paraId="2DC6C7B1" w14:textId="77777777" w:rsidR="00EB41C6" w:rsidRDefault="00EB41C6">
      <w:pPr>
        <w:widowControl/>
        <w:rPr>
          <w:rStyle w:val="Heading31"/>
          <w:rFonts w:ascii="Aptos" w:hAnsi="Aptos"/>
          <w:b/>
          <w:bCs/>
          <w:sz w:val="24"/>
          <w:szCs w:val="24"/>
          <w:lang w:val="en-US"/>
        </w:rPr>
      </w:pPr>
      <w:bookmarkStart w:id="10" w:name="bookmark10"/>
      <w:bookmarkStart w:id="11" w:name="bookmark11"/>
      <w:bookmarkStart w:id="12" w:name="bookmark12"/>
      <w:r>
        <w:rPr>
          <w:rStyle w:val="Heading31"/>
          <w:rFonts w:ascii="Aptos" w:hAnsi="Aptos"/>
          <w:b/>
          <w:bCs/>
          <w:sz w:val="24"/>
          <w:szCs w:val="24"/>
          <w:lang w:val="en-US"/>
        </w:rPr>
        <w:lastRenderedPageBreak/>
        <w:br w:type="page"/>
      </w:r>
    </w:p>
    <w:p w14:paraId="4CAB9479" w14:textId="32E8F333" w:rsidR="00F93679" w:rsidRDefault="00000000" w:rsidP="00F93679">
      <w:pPr>
        <w:pStyle w:val="Bodytext10"/>
        <w:jc w:val="both"/>
        <w:rPr>
          <w:rFonts w:ascii="Aptos" w:hAnsi="Aptos"/>
          <w:sz w:val="22"/>
          <w:szCs w:val="22"/>
        </w:rPr>
      </w:pPr>
      <w:r>
        <w:rPr>
          <w:rStyle w:val="Heading31"/>
          <w:rFonts w:ascii="Aptos" w:hAnsi="Aptos"/>
          <w:b/>
          <w:bCs/>
          <w:color w:val="000000"/>
          <w:sz w:val="22"/>
          <w:szCs w:val="22"/>
        </w:rPr>
        <w:lastRenderedPageBreak/>
        <w:t>TEN GELEIDE</w:t>
      </w:r>
      <w:bookmarkEnd w:id="10"/>
      <w:bookmarkEnd w:id="11"/>
      <w:bookmarkEnd w:id="12"/>
      <w:r w:rsidR="00F93679">
        <w:rPr>
          <w:rStyle w:val="Heading31"/>
          <w:rFonts w:ascii="Aptos" w:hAnsi="Aptos"/>
          <w:color w:val="000000"/>
          <w:sz w:val="22"/>
          <w:szCs w:val="22"/>
        </w:rPr>
        <w:br/>
      </w:r>
      <w:r w:rsidR="00F93679">
        <w:rPr>
          <w:rStyle w:val="Heading31"/>
          <w:rFonts w:ascii="Aptos" w:hAnsi="Aptos"/>
          <w:color w:val="000000"/>
          <w:sz w:val="22"/>
          <w:szCs w:val="22"/>
        </w:rPr>
        <w:br/>
      </w:r>
      <w:r>
        <w:rPr>
          <w:rStyle w:val="Bodytext1"/>
          <w:rFonts w:ascii="Aptos" w:hAnsi="Aptos"/>
          <w:color w:val="000000"/>
          <w:sz w:val="22"/>
          <w:szCs w:val="22"/>
        </w:rPr>
        <w:t>Het stemt mij tot blijdschap, dat de schrijver van het voor u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liggende werkje twee brieven van de zo bekende en geliefde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 xml:space="preserve">theoloog 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>d</w:t>
      </w:r>
      <w:r>
        <w:rPr>
          <w:rStyle w:val="Bodytext1"/>
          <w:rFonts w:ascii="Aptos" w:hAnsi="Aptos"/>
          <w:color w:val="000000"/>
          <w:sz w:val="22"/>
          <w:szCs w:val="22"/>
        </w:rPr>
        <w:t>r. Alexander Comrie aan de vergetelheid heeft willen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ontrukken. Slechts weinigen zullen ze kennen, hoewel ze in 1938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reeds eerder werden gepubliceerd door Prof. Dr. M. van Rhijn.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 xml:space="preserve">  </w:t>
      </w:r>
      <w:r>
        <w:rPr>
          <w:rStyle w:val="Bodytext1"/>
          <w:rFonts w:ascii="Aptos" w:hAnsi="Aptos"/>
          <w:color w:val="000000"/>
          <w:sz w:val="22"/>
          <w:szCs w:val="22"/>
        </w:rPr>
        <w:t xml:space="preserve">De brieven zijn geschreven aan de achttiende </w:t>
      </w:r>
      <w:proofErr w:type="spellStart"/>
      <w:r>
        <w:rPr>
          <w:rStyle w:val="Bodytext1"/>
          <w:rFonts w:ascii="Aptos" w:hAnsi="Aptos"/>
          <w:color w:val="000000"/>
          <w:sz w:val="22"/>
          <w:szCs w:val="22"/>
        </w:rPr>
        <w:t>eeuwse</w:t>
      </w:r>
      <w:proofErr w:type="spellEnd"/>
      <w:r>
        <w:rPr>
          <w:rStyle w:val="Bodytext1"/>
          <w:rFonts w:ascii="Aptos" w:hAnsi="Aptos"/>
          <w:color w:val="000000"/>
          <w:sz w:val="22"/>
          <w:szCs w:val="22"/>
        </w:rPr>
        <w:t xml:space="preserve"> predikant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Jean Louis Verster. Ze zijn pastoraal van inhoud en warm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 xml:space="preserve">toon. Duidelijk is, dat Verster een - zij het veel jongere - </w:t>
      </w:r>
      <w:proofErr w:type="spellStart"/>
      <w:r>
        <w:rPr>
          <w:rStyle w:val="Bodytext1"/>
          <w:rFonts w:ascii="Aptos" w:hAnsi="Aptos"/>
          <w:color w:val="000000"/>
          <w:sz w:val="22"/>
          <w:szCs w:val="22"/>
        </w:rPr>
        <w:t>zielevriend</w:t>
      </w:r>
      <w:proofErr w:type="spellEnd"/>
      <w:r>
        <w:rPr>
          <w:rStyle w:val="Bodytext1"/>
          <w:rFonts w:ascii="Aptos" w:hAnsi="Aptos"/>
          <w:color w:val="000000"/>
          <w:sz w:val="22"/>
          <w:szCs w:val="22"/>
        </w:rPr>
        <w:t xml:space="preserve"> van Comrie is. Het zijn 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>pennenvruchten</w:t>
      </w:r>
      <w:r>
        <w:rPr>
          <w:rStyle w:val="Bodytext1"/>
          <w:rFonts w:ascii="Aptos" w:hAnsi="Aptos"/>
          <w:color w:val="000000"/>
          <w:sz w:val="22"/>
          <w:szCs w:val="22"/>
        </w:rPr>
        <w:t xml:space="preserve"> van een oude,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geoefende theoloog, die door strijd en lijden gerijpt en gelouterd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is. De twee fronten, waartegen Comrie jarenlang gestreden heeft,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color w:val="000000"/>
          <w:sz w:val="22"/>
          <w:szCs w:val="22"/>
        </w:rPr>
        <w:t>antinomianisme</w:t>
      </w:r>
      <w:proofErr w:type="spellEnd"/>
      <w:r>
        <w:rPr>
          <w:rStyle w:val="Bodytext1"/>
          <w:rFonts w:ascii="Aptos" w:hAnsi="Aptos"/>
          <w:color w:val="000000"/>
          <w:sz w:val="22"/>
          <w:szCs w:val="22"/>
        </w:rPr>
        <w:t xml:space="preserve"> en </w:t>
      </w:r>
      <w:proofErr w:type="spellStart"/>
      <w:r>
        <w:rPr>
          <w:rStyle w:val="Bodytext1"/>
          <w:rFonts w:ascii="Aptos" w:hAnsi="Aptos"/>
          <w:color w:val="000000"/>
          <w:sz w:val="22"/>
          <w:szCs w:val="22"/>
        </w:rPr>
        <w:t>neonomianisme</w:t>
      </w:r>
      <w:proofErr w:type="spellEnd"/>
      <w:r>
        <w:rPr>
          <w:rStyle w:val="Bodytext1"/>
          <w:rFonts w:ascii="Aptos" w:hAnsi="Aptos"/>
          <w:color w:val="000000"/>
          <w:sz w:val="22"/>
          <w:szCs w:val="22"/>
        </w:rPr>
        <w:t>, worden ook in deze brieven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 xml:space="preserve">weer zichtbaar. Men </w:t>
      </w:r>
      <w:proofErr w:type="spellStart"/>
      <w:r>
        <w:rPr>
          <w:rStyle w:val="Bodytext1"/>
          <w:rFonts w:ascii="Aptos" w:hAnsi="Aptos"/>
          <w:color w:val="000000"/>
          <w:sz w:val="22"/>
          <w:szCs w:val="22"/>
        </w:rPr>
        <w:t>beseffe</w:t>
      </w:r>
      <w:proofErr w:type="spellEnd"/>
      <w:r>
        <w:rPr>
          <w:rStyle w:val="Bodytext1"/>
          <w:rFonts w:ascii="Aptos" w:hAnsi="Aptos"/>
          <w:color w:val="000000"/>
          <w:sz w:val="22"/>
          <w:szCs w:val="22"/>
        </w:rPr>
        <w:t xml:space="preserve"> dat goed bij het lezen! Verliest men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dit uit het oog, dan kunnen sommige passages en zinsneden uit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deze brieven gemakkelijk misverstaan en zelfs misbruikt worden.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Men make dan ook deze brieven niet los uit het geheel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Comrie’s werken, maar leze ze tot persoonlijke stichting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onderwijs. Het is een goede gedachte van de schrijver geweest,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een kort overzicht van de kernpunten van Comrie’s theologie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color w:val="000000"/>
          <w:sz w:val="22"/>
          <w:szCs w:val="22"/>
        </w:rPr>
        <w:t>de publicatie van deze brieven te doen voorafgaan.</w:t>
      </w:r>
      <w:r w:rsidR="00F93679">
        <w:rPr>
          <w:rFonts w:ascii="Aptos" w:hAnsi="Aptos"/>
          <w:sz w:val="22"/>
          <w:szCs w:val="22"/>
        </w:rPr>
        <w:t xml:space="preserve">  </w:t>
      </w:r>
    </w:p>
    <w:p w14:paraId="59CF2519" w14:textId="77777777" w:rsidR="00F93679" w:rsidRDefault="00F93679" w:rsidP="00F93679">
      <w:pPr>
        <w:pStyle w:val="Bodytext10"/>
        <w:jc w:val="both"/>
        <w:rPr>
          <w:rFonts w:ascii="Aptos" w:hAnsi="Aptos"/>
          <w:sz w:val="22"/>
          <w:szCs w:val="22"/>
        </w:rPr>
      </w:pPr>
    </w:p>
    <w:p w14:paraId="77264D17" w14:textId="77777777" w:rsidR="00F93679" w:rsidRDefault="00000000" w:rsidP="00F93679">
      <w:pPr>
        <w:pStyle w:val="Bodytext10"/>
        <w:jc w:val="both"/>
        <w:rPr>
          <w:rStyle w:val="Bodytext1"/>
          <w:rFonts w:ascii="Aptos" w:hAnsi="Aptos"/>
          <w:color w:val="000000"/>
          <w:sz w:val="22"/>
          <w:szCs w:val="22"/>
        </w:rPr>
      </w:pPr>
      <w:r>
        <w:rPr>
          <w:rStyle w:val="Bodytext1"/>
          <w:rFonts w:ascii="Aptos" w:hAnsi="Aptos"/>
          <w:color w:val="000000"/>
          <w:sz w:val="22"/>
          <w:szCs w:val="22"/>
        </w:rPr>
        <w:t xml:space="preserve">Nieuw-Beijerland, 1985 </w:t>
      </w:r>
      <w:r w:rsidR="00F93679">
        <w:rPr>
          <w:rStyle w:val="Bodytext1"/>
          <w:rFonts w:ascii="Aptos" w:hAnsi="Aptos"/>
          <w:color w:val="000000"/>
          <w:sz w:val="22"/>
          <w:szCs w:val="22"/>
        </w:rPr>
        <w:t xml:space="preserve"> </w:t>
      </w:r>
    </w:p>
    <w:p w14:paraId="0E91FE99" w14:textId="7ACF20B2" w:rsidR="00000000" w:rsidRDefault="00000000" w:rsidP="00F93679">
      <w:pPr>
        <w:pStyle w:val="Bodytext10"/>
        <w:jc w:val="both"/>
        <w:rPr>
          <w:rFonts w:ascii="Aptos" w:hAnsi="Aptos"/>
          <w:sz w:val="22"/>
          <w:szCs w:val="22"/>
        </w:rPr>
        <w:sectPr w:rsidR="00000000" w:rsidSect="00353873">
          <w:footerReference w:type="even" r:id="rId10"/>
          <w:footerReference w:type="default" r:id="rId11"/>
          <w:pgSz w:w="8392" w:h="11907" w:code="11"/>
          <w:pgMar w:top="851" w:right="1304" w:bottom="851" w:left="851" w:header="472" w:footer="3" w:gutter="0"/>
          <w:cols w:space="720"/>
          <w:noEndnote/>
          <w:docGrid w:linePitch="360"/>
        </w:sectPr>
      </w:pPr>
      <w:r>
        <w:rPr>
          <w:rStyle w:val="Bodytext1"/>
          <w:rFonts w:ascii="Aptos" w:hAnsi="Aptos"/>
          <w:color w:val="000000"/>
          <w:sz w:val="22"/>
          <w:szCs w:val="22"/>
        </w:rPr>
        <w:t>Ds. A. Moerkerken.</w:t>
      </w:r>
    </w:p>
    <w:p w14:paraId="37D53211" w14:textId="77777777" w:rsidR="00F93679" w:rsidRDefault="00000000" w:rsidP="00F93679">
      <w:pPr>
        <w:pStyle w:val="Geenafstand"/>
        <w:rPr>
          <w:rFonts w:ascii="Aptos" w:hAnsi="Aptos"/>
          <w:b/>
          <w:bCs/>
          <w:sz w:val="22"/>
          <w:szCs w:val="22"/>
        </w:rPr>
      </w:pPr>
      <w:bookmarkStart w:id="13" w:name="bookmark13"/>
      <w:bookmarkStart w:id="14" w:name="bookmark14"/>
      <w:bookmarkStart w:id="15" w:name="bookmark15"/>
      <w:r>
        <w:rPr>
          <w:rStyle w:val="Heading31"/>
          <w:rFonts w:ascii="Aptos" w:hAnsi="Aptos"/>
          <w:b/>
          <w:bCs/>
          <w:sz w:val="22"/>
          <w:szCs w:val="22"/>
        </w:rPr>
        <w:lastRenderedPageBreak/>
        <w:t>Alexander Comrie en het pastoraat</w:t>
      </w:r>
      <w:bookmarkEnd w:id="13"/>
      <w:bookmarkEnd w:id="14"/>
      <w:bookmarkEnd w:id="15"/>
      <w:r w:rsidR="00F93679">
        <w:rPr>
          <w:rFonts w:ascii="Aptos" w:hAnsi="Aptos"/>
          <w:b/>
          <w:bCs/>
          <w:sz w:val="22"/>
          <w:szCs w:val="22"/>
        </w:rPr>
        <w:t xml:space="preserve"> </w:t>
      </w:r>
    </w:p>
    <w:p w14:paraId="406B99E8" w14:textId="77777777" w:rsidR="00F93679" w:rsidRDefault="00000000" w:rsidP="00F93679">
      <w:pPr>
        <w:pStyle w:val="Geenafstand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i/>
          <w:iCs/>
          <w:sz w:val="22"/>
          <w:szCs w:val="22"/>
        </w:rPr>
        <w:t>(De functionele waarde van zijn theologisch inzicht)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5B29B6C" w14:textId="77777777" w:rsidR="00F93679" w:rsidRDefault="00F93679" w:rsidP="00F93679">
      <w:pPr>
        <w:pStyle w:val="Geenafstand"/>
        <w:rPr>
          <w:rFonts w:ascii="Aptos" w:hAnsi="Aptos"/>
          <w:sz w:val="22"/>
          <w:szCs w:val="22"/>
        </w:rPr>
      </w:pPr>
    </w:p>
    <w:p w14:paraId="0825845D" w14:textId="77777777" w:rsidR="00EB41C6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Wie zal zich verwonderen over de associatie tussen Comrie en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pastoraat? Comrie behoorde immers tot de meest gezaghebbende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vertegenwoordigers in de gereformeerde traditie van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pastoraat.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B351EA3" w14:textId="33781E24" w:rsidR="00EB41C6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Dit was dan ook een motief om deze brieven aan het licht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brengen.</w:t>
      </w:r>
      <w:r>
        <w:rPr>
          <w:rStyle w:val="Bodytext1"/>
          <w:rFonts w:ascii="Aptos" w:hAnsi="Aptos"/>
          <w:sz w:val="22"/>
          <w:szCs w:val="22"/>
          <w:vertAlign w:val="superscript"/>
        </w:rPr>
        <w:footnoteReference w:id="1"/>
      </w:r>
      <w:r>
        <w:rPr>
          <w:rStyle w:val="Bodytext1"/>
          <w:rFonts w:ascii="Aptos" w:hAnsi="Aptos"/>
          <w:sz w:val="22"/>
          <w:szCs w:val="22"/>
        </w:rPr>
        <w:t xml:space="preserve"> In deze inleiding vinden wij het volgende: enkele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biografische opmerkingen over de schrijver en de geadresseerde,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analyse van de brieven, achtergrondinformatie, enkele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conclusies en tenslotte een afrondende waardering.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16" w:name="bookmark16"/>
      <w:bookmarkStart w:id="17" w:name="bookmark17"/>
      <w:bookmarkStart w:id="18" w:name="bookmark18"/>
    </w:p>
    <w:p w14:paraId="5D9E0C18" w14:textId="77777777" w:rsidR="00EB41C6" w:rsidRDefault="00EB41C6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07599A56" w14:textId="151EC889" w:rsidR="00EB41C6" w:rsidRDefault="00000000" w:rsidP="00EB41C6">
      <w:pPr>
        <w:pStyle w:val="Geenafstand"/>
        <w:jc w:val="both"/>
        <w:rPr>
          <w:rStyle w:val="Heading41"/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>De context waarin deze brieven werden geschreven</w:t>
      </w:r>
      <w:r>
        <w:rPr>
          <w:rStyle w:val="Heading41"/>
          <w:rFonts w:ascii="Aptos" w:hAnsi="Aptos"/>
          <w:b w:val="0"/>
          <w:bCs w:val="0"/>
          <w:sz w:val="22"/>
          <w:szCs w:val="22"/>
          <w:vertAlign w:val="superscript"/>
        </w:rPr>
        <w:footnoteReference w:id="2"/>
      </w:r>
      <w:bookmarkEnd w:id="16"/>
      <w:bookmarkEnd w:id="17"/>
      <w:bookmarkEnd w:id="18"/>
    </w:p>
    <w:p w14:paraId="32EBFD4E" w14:textId="77777777" w:rsidR="00EB41C6" w:rsidRDefault="00EB41C6" w:rsidP="00EB41C6">
      <w:pPr>
        <w:pStyle w:val="Geenafstand"/>
        <w:jc w:val="both"/>
        <w:rPr>
          <w:rStyle w:val="Bodytext1"/>
          <w:rFonts w:ascii="Aptos" w:hAnsi="Aptos"/>
          <w:sz w:val="22"/>
          <w:szCs w:val="22"/>
        </w:rPr>
      </w:pPr>
    </w:p>
    <w:p w14:paraId="3B3BE731" w14:textId="77777777" w:rsidR="00EB41C6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Omgeven door een onrustige kerkelijke sfeer had de weg door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leven de </w:t>
      </w:r>
      <w:proofErr w:type="spellStart"/>
      <w:r>
        <w:rPr>
          <w:rStyle w:val="Bodytext1"/>
          <w:rFonts w:ascii="Aptos" w:hAnsi="Aptos"/>
          <w:sz w:val="22"/>
          <w:szCs w:val="22"/>
        </w:rPr>
        <w:t>Woubrugse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emeritus-predikant A. Comrie geleid naar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Gouda.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782D976" w14:textId="77777777" w:rsidR="00EB41C6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was 1773 en Comrie - geboren op 16 december 1706 te Perth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 Schotland - was nu 67 jaar. In gezelschap van zijn Catharina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Reus sleet hij aan de Goudse Westerhaven zijn laatste levens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dagen (Comrie zou op 10 december 1774 overlijden).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1A639DB" w14:textId="77777777" w:rsidR="00EB41C6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Terugblikkend op zijn levensloop herinnerden diverse feiten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zeer verschillende gebeurtenissen.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77456DD" w14:textId="77777777" w:rsidR="00EB41C6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Op wonderlijke wijze was hij vanuit Schotland, (vermoedelijk)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via de Rotterdamse zakenman A. van der Willigen, op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theologische faculteit te Groningen gekomen en uiteindelijk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Leiden tot doctor </w:t>
      </w:r>
      <w:proofErr w:type="spellStart"/>
      <w:r>
        <w:rPr>
          <w:rStyle w:val="Bodytext1"/>
          <w:rFonts w:ascii="Aptos" w:hAnsi="Aptos"/>
          <w:sz w:val="22"/>
          <w:szCs w:val="22"/>
        </w:rPr>
        <w:t>philosophiae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gepromoveerd (1734).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5111F4F" w14:textId="77777777" w:rsidR="00EB41C6" w:rsidRDefault="00EB41C6">
      <w:pPr>
        <w:widowControl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p w14:paraId="37FF3894" w14:textId="77777777" w:rsidR="0035387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lastRenderedPageBreak/>
        <w:t>Spoedig beriep de gemeente van Woubrugge de kandidaat en zo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werd hij reeds op 1 mei 1735 door ds. Nicolaus </w:t>
      </w:r>
      <w:proofErr w:type="spellStart"/>
      <w:r>
        <w:rPr>
          <w:rStyle w:val="Bodytext1"/>
          <w:rFonts w:ascii="Aptos" w:hAnsi="Aptos"/>
          <w:sz w:val="22"/>
          <w:szCs w:val="22"/>
        </w:rPr>
        <w:t>Holtius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aan deze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gemeente verbonden. Na twee jaar vond hij in Johanna de Heyde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zijn eerste echtgenote. Helaas al te vroeg rukte de dood haar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zijn zijde weg. nadat zij kort tevoren het leven had geschonken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 een dochter. Zij zou in zijn herinnering voortleven als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eerste maar ook meest geliefde vrouw.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598DD50" w14:textId="10150868" w:rsidR="0035387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In de periode 1739-1750 verschenen </w:t>
      </w:r>
      <w:r w:rsidR="005739E3">
        <w:rPr>
          <w:rStyle w:val="Bodytext1"/>
          <w:rFonts w:ascii="Aptos" w:hAnsi="Aptos"/>
          <w:sz w:val="22"/>
          <w:szCs w:val="22"/>
        </w:rPr>
        <w:t>Comrie’s</w:t>
      </w:r>
      <w:r w:rsidR="00353873">
        <w:rPr>
          <w:rStyle w:val="Bodytext1"/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praktikale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werken;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respectievelijk: Het ABC des geloofs (</w:t>
      </w:r>
      <w:r w:rsidR="00353873">
        <w:rPr>
          <w:rStyle w:val="Bodytext1"/>
          <w:rFonts w:ascii="Aptos" w:hAnsi="Aptos"/>
          <w:sz w:val="22"/>
          <w:szCs w:val="22"/>
        </w:rPr>
        <w:t>1</w:t>
      </w:r>
      <w:r>
        <w:rPr>
          <w:rStyle w:val="Bodytext1"/>
          <w:rFonts w:ascii="Aptos" w:hAnsi="Aptos"/>
          <w:sz w:val="22"/>
          <w:szCs w:val="22"/>
        </w:rPr>
        <w:t>e en 2e ed., in 1739; 3e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ed. 1743; 4e ed. 1745, 5e ed. 1746), Verhandeling van </w:t>
      </w:r>
      <w:proofErr w:type="spellStart"/>
      <w:r>
        <w:rPr>
          <w:rStyle w:val="Bodytext1"/>
          <w:rFonts w:ascii="Aptos" w:hAnsi="Aptos"/>
          <w:sz w:val="22"/>
          <w:szCs w:val="22"/>
        </w:rPr>
        <w:t>eenige</w:t>
      </w:r>
      <w:proofErr w:type="spellEnd"/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Eigenschappen des </w:t>
      </w:r>
      <w:proofErr w:type="spellStart"/>
      <w:r>
        <w:rPr>
          <w:rStyle w:val="Bodytext1"/>
          <w:rFonts w:ascii="Aptos" w:hAnsi="Aptos"/>
          <w:sz w:val="22"/>
          <w:szCs w:val="22"/>
        </w:rPr>
        <w:t>zaligmakenden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geloofs (</w:t>
      </w:r>
      <w:r w:rsidR="00353873">
        <w:rPr>
          <w:rStyle w:val="Bodytext1"/>
          <w:rFonts w:ascii="Aptos" w:hAnsi="Aptos"/>
          <w:sz w:val="22"/>
          <w:szCs w:val="22"/>
        </w:rPr>
        <w:t>1</w:t>
      </w:r>
      <w:r>
        <w:rPr>
          <w:rStyle w:val="Bodytext1"/>
          <w:rFonts w:ascii="Aptos" w:hAnsi="Aptos"/>
          <w:sz w:val="22"/>
          <w:szCs w:val="22"/>
        </w:rPr>
        <w:t>e en 2e ed. 1744, 3e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ed. 1747), Verzameling van Leerredenen (</w:t>
      </w:r>
      <w:r w:rsidR="00353873">
        <w:rPr>
          <w:rStyle w:val="Bodytext1"/>
          <w:rFonts w:ascii="Aptos" w:hAnsi="Aptos"/>
          <w:sz w:val="22"/>
          <w:szCs w:val="22"/>
        </w:rPr>
        <w:t>1</w:t>
      </w:r>
      <w:r>
        <w:rPr>
          <w:rStyle w:val="Bodytext1"/>
          <w:rFonts w:ascii="Aptos" w:hAnsi="Aptos"/>
          <w:sz w:val="22"/>
          <w:szCs w:val="22"/>
        </w:rPr>
        <w:t>e ed. 1749/’50, 2e ed.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1750/’51). Uiteraard treden in deze geschriften </w:t>
      </w:r>
      <w:r w:rsidR="005739E3">
        <w:rPr>
          <w:rStyle w:val="Bodytext1"/>
          <w:rFonts w:ascii="Aptos" w:hAnsi="Aptos"/>
          <w:sz w:val="22"/>
          <w:szCs w:val="22"/>
        </w:rPr>
        <w:t>Comrie’s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pastorale kwaliteiten het duidelijkst aan het licht.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0E0AF5F" w14:textId="77777777" w:rsidR="0035387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Medio de achttiende eeuw verschaften zich </w:t>
      </w:r>
      <w:proofErr w:type="spellStart"/>
      <w:r>
        <w:rPr>
          <w:rStyle w:val="Bodytext1"/>
          <w:rFonts w:ascii="Aptos" w:hAnsi="Aptos"/>
          <w:sz w:val="22"/>
          <w:szCs w:val="22"/>
        </w:rPr>
        <w:t>antinomiaanse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en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neonomiaanse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dwalingen op spitsvondige wijze toegang tot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denkwereld van bepaalde gereformeerde theologen. Vanuit dat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oogpunt vertaalde Comrie in dezelfde periode diverse Engelse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geschriften die speciaal tegen deze dwalingen waren gericht. Zo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verschenen bijvoorbeeld: De </w:t>
      </w:r>
      <w:proofErr w:type="spellStart"/>
      <w:r>
        <w:rPr>
          <w:rStyle w:val="Bodytext1"/>
          <w:rFonts w:ascii="Aptos" w:hAnsi="Aptos"/>
          <w:sz w:val="22"/>
          <w:szCs w:val="22"/>
        </w:rPr>
        <w:t>Verborgentheid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van de </w:t>
      </w:r>
      <w:proofErr w:type="spellStart"/>
      <w:r>
        <w:rPr>
          <w:rStyle w:val="Bodytext1"/>
          <w:rFonts w:ascii="Aptos" w:hAnsi="Aptos"/>
          <w:sz w:val="22"/>
          <w:szCs w:val="22"/>
        </w:rPr>
        <w:t>Evangeli</w:t>
      </w:r>
      <w:proofErr w:type="spellEnd"/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sche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heiligmaking (1739) van Walter Marshall, Beschouwing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verbond der genade (1741) van Thomas Boston (welke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uitgave Comrie vergezeld deed gaan van een voorrede over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werkverbond), én: de gelijkenis der tien maagden (1743)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Thomas </w:t>
      </w:r>
      <w:proofErr w:type="spellStart"/>
      <w:r>
        <w:rPr>
          <w:rStyle w:val="Bodytext1"/>
          <w:rFonts w:ascii="Aptos" w:hAnsi="Aptos"/>
          <w:sz w:val="22"/>
          <w:szCs w:val="22"/>
        </w:rPr>
        <w:t>Shephard</w:t>
      </w:r>
      <w:proofErr w:type="spellEnd"/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E8F13CF" w14:textId="77777777" w:rsidR="0035387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Tussen 1750 en 1760 hield Comrie zich hoofdzakelijk bezig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uitgeven van leerstellige en polemische werken</w:t>
      </w:r>
      <w:r>
        <w:rPr>
          <w:rStyle w:val="Bodytext1"/>
          <w:rFonts w:ascii="Aptos" w:hAnsi="Aptos"/>
          <w:sz w:val="22"/>
          <w:szCs w:val="22"/>
          <w:vertAlign w:val="superscript"/>
        </w:rPr>
        <w:footnoteReference w:id="3"/>
      </w:r>
      <w:r>
        <w:rPr>
          <w:rStyle w:val="Bodytext1"/>
          <w:rFonts w:ascii="Aptos" w:hAnsi="Aptos"/>
          <w:sz w:val="22"/>
          <w:szCs w:val="22"/>
        </w:rPr>
        <w:t>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2B4B6E2" w14:textId="56B4BBA2" w:rsidR="00000000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  <w:sectPr w:rsidR="00000000" w:rsidSect="00353873">
          <w:footerReference w:type="even" r:id="rId12"/>
          <w:footerReference w:type="default" r:id="rId13"/>
          <w:footerReference w:type="first" r:id="rId14"/>
          <w:pgSz w:w="8392" w:h="11907" w:code="11"/>
          <w:pgMar w:top="851" w:right="1304" w:bottom="851" w:left="851" w:header="0" w:footer="6" w:gutter="0"/>
          <w:pgNumType w:start="7"/>
          <w:cols w:space="720"/>
          <w:noEndnote/>
          <w:titlePg/>
          <w:docGrid w:linePitch="360"/>
        </w:sectPr>
      </w:pPr>
      <w:r>
        <w:rPr>
          <w:rStyle w:val="Bodytext1"/>
          <w:rFonts w:ascii="Aptos" w:hAnsi="Aptos"/>
          <w:sz w:val="22"/>
          <w:szCs w:val="22"/>
        </w:rPr>
        <w:t xml:space="preserve">De uitgave van het eerste deel van zijn Stellige en </w:t>
      </w:r>
      <w:proofErr w:type="spellStart"/>
      <w:r>
        <w:rPr>
          <w:rStyle w:val="Bodytext1"/>
          <w:rFonts w:ascii="Aptos" w:hAnsi="Aptos"/>
          <w:sz w:val="22"/>
          <w:szCs w:val="22"/>
        </w:rPr>
        <w:t>Praktikale</w:t>
      </w:r>
      <w:proofErr w:type="spellEnd"/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Verklaring van den </w:t>
      </w:r>
      <w:proofErr w:type="spellStart"/>
      <w:r>
        <w:rPr>
          <w:rStyle w:val="Bodytext1"/>
          <w:rFonts w:ascii="Aptos" w:hAnsi="Aptos"/>
          <w:sz w:val="22"/>
          <w:szCs w:val="22"/>
        </w:rPr>
        <w:t>Heidelbergschen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Catechismus (1753) gaf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aanleiding aan prof. </w:t>
      </w:r>
      <w:proofErr w:type="spellStart"/>
      <w:r>
        <w:rPr>
          <w:rStyle w:val="Bodytext1"/>
          <w:rFonts w:ascii="Aptos" w:hAnsi="Aptos"/>
          <w:sz w:val="22"/>
          <w:szCs w:val="22"/>
        </w:rPr>
        <w:t>J.J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. </w:t>
      </w:r>
      <w:proofErr w:type="spellStart"/>
      <w:r>
        <w:rPr>
          <w:rStyle w:val="Bodytext1"/>
          <w:rFonts w:ascii="Aptos" w:hAnsi="Aptos"/>
          <w:sz w:val="22"/>
          <w:szCs w:val="22"/>
        </w:rPr>
        <w:t>Schultens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tot het schrijven van een </w:t>
      </w:r>
    </w:p>
    <w:p w14:paraId="35CBC326" w14:textId="77777777" w:rsidR="001112D7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lastRenderedPageBreak/>
        <w:t xml:space="preserve">uitvoerige </w:t>
      </w:r>
      <w:proofErr w:type="spellStart"/>
      <w:r>
        <w:rPr>
          <w:rStyle w:val="Bodytext1"/>
          <w:rFonts w:ascii="Aptos" w:hAnsi="Aptos"/>
          <w:sz w:val="22"/>
          <w:szCs w:val="22"/>
        </w:rPr>
        <w:t>Waarschuuwing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op </w:t>
      </w:r>
      <w:proofErr w:type="spellStart"/>
      <w:r>
        <w:rPr>
          <w:rStyle w:val="Bodytext1"/>
          <w:rFonts w:ascii="Aptos" w:hAnsi="Aptos"/>
          <w:sz w:val="22"/>
          <w:szCs w:val="22"/>
        </w:rPr>
        <w:t>verscheide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stukken der </w:t>
      </w:r>
      <w:proofErr w:type="spellStart"/>
      <w:r>
        <w:rPr>
          <w:rStyle w:val="Bodytext1"/>
          <w:rFonts w:ascii="Aptos" w:hAnsi="Aptos"/>
          <w:sz w:val="22"/>
          <w:szCs w:val="22"/>
        </w:rPr>
        <w:t>Katechis</w:t>
      </w:r>
      <w:proofErr w:type="spellEnd"/>
      <w:r>
        <w:rPr>
          <w:rStyle w:val="Bodytext1"/>
          <w:rFonts w:ascii="Aptos" w:hAnsi="Aptos"/>
          <w:sz w:val="22"/>
          <w:szCs w:val="22"/>
        </w:rPr>
        <w:t>-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musverklaaringe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van A. Comrie (1755).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6D98F41" w14:textId="145055BE" w:rsidR="001112D7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verdediging door J. van den Honert c.s. van de niet ten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onrechte van </w:t>
      </w:r>
      <w:proofErr w:type="spellStart"/>
      <w:r>
        <w:rPr>
          <w:rStyle w:val="Bodytext1"/>
          <w:rFonts w:ascii="Aptos" w:hAnsi="Aptos"/>
          <w:sz w:val="22"/>
          <w:szCs w:val="22"/>
        </w:rPr>
        <w:t>sociniaanse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dwalingen verdachte A. van der Os had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ten gevolge dat Comrie samen met zijn bevestiger en nu ook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vriend Nicolaus </w:t>
      </w:r>
      <w:proofErr w:type="spellStart"/>
      <w:r>
        <w:rPr>
          <w:rStyle w:val="Bodytext1"/>
          <w:rFonts w:ascii="Aptos" w:hAnsi="Aptos"/>
          <w:sz w:val="22"/>
          <w:szCs w:val="22"/>
        </w:rPr>
        <w:t>Holtius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- predikant te Koudekerk - een Ontwerp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het Examen van Tolerantie het licht deed zien (1753-’59).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Na 1760 komen wij nog een drietal werken tegen, waarvan er twee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van de hand van andere auteurs zijn (nl. Owen en </w:t>
      </w:r>
      <w:proofErr w:type="spellStart"/>
      <w:r>
        <w:rPr>
          <w:rStyle w:val="Bodytext1"/>
          <w:rFonts w:ascii="Aptos" w:hAnsi="Aptos"/>
          <w:sz w:val="22"/>
          <w:szCs w:val="22"/>
        </w:rPr>
        <w:t>Voetius</w:t>
      </w:r>
      <w:proofErr w:type="spellEnd"/>
      <w:r>
        <w:rPr>
          <w:rStyle w:val="Bodytext1"/>
          <w:rFonts w:ascii="Aptos" w:hAnsi="Aptos"/>
          <w:sz w:val="22"/>
          <w:szCs w:val="22"/>
        </w:rPr>
        <w:t>).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in 1761 uitgegeven Brief over de </w:t>
      </w:r>
      <w:proofErr w:type="spellStart"/>
      <w:r>
        <w:rPr>
          <w:rStyle w:val="Bodytext1"/>
          <w:rFonts w:ascii="Aptos" w:hAnsi="Aptos"/>
          <w:sz w:val="22"/>
          <w:szCs w:val="22"/>
        </w:rPr>
        <w:t>rechtvaardigmakinge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des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zondaars is voor het goed verstaan van Comrie</w:t>
      </w:r>
      <w:r w:rsidR="001112D7">
        <w:rPr>
          <w:rStyle w:val="Bodytext1"/>
          <w:rFonts w:ascii="Aptos" w:hAnsi="Aptos"/>
          <w:sz w:val="22"/>
          <w:szCs w:val="22"/>
        </w:rPr>
        <w:t>’</w:t>
      </w:r>
      <w:r>
        <w:rPr>
          <w:rStyle w:val="Bodytext1"/>
          <w:rFonts w:ascii="Aptos" w:hAnsi="Aptos"/>
          <w:sz w:val="22"/>
          <w:szCs w:val="22"/>
        </w:rPr>
        <w:t>s gedachten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veel belang, omdat deze brief na een moeizame dracht ter wereld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kwam als een voldragen vrucht.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228DC68" w14:textId="6B93AA07" w:rsidR="001112D7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Voorzover bekend heeft Comrie na 1763 niet meer gepubliceerd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ook geen nieuwe edities van zijn boeken verzorgd. In 1773 -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jaar waarin de eerste nu opnieuw gepubliceerde brief werd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geschreven - kon onze emeritus-predikant dus enerzijds tevreden,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maar anderzijds minder voldaan terugblikken op een werkzaam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en </w:t>
      </w:r>
      <w:r w:rsidR="001112D7">
        <w:rPr>
          <w:rStyle w:val="Bodytext1"/>
          <w:rFonts w:ascii="Aptos" w:hAnsi="Aptos"/>
          <w:sz w:val="22"/>
          <w:szCs w:val="22"/>
        </w:rPr>
        <w:t>productief</w:t>
      </w:r>
      <w:r>
        <w:rPr>
          <w:rStyle w:val="Bodytext1"/>
          <w:rFonts w:ascii="Aptos" w:hAnsi="Aptos"/>
          <w:sz w:val="22"/>
          <w:szCs w:val="22"/>
        </w:rPr>
        <w:t xml:space="preserve"> leven.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613EBFE" w14:textId="77777777" w:rsidR="001112D7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gaf natuurlijk voldoening te weten dat de Heere Zijn Geest zo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overvloedig aan zo’n nietig mensje wilde geven, dat hem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geestkracht en de wilskracht bezielend bijbleef om gevaarlijke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dwalingen met mond en pen te bestrijden. Anderzijds was het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vraag in hoeverre de invloed van zijn werk toereikend bleek om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geesten van de waarheid te overtuigen. Hoeveel misverstand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leefde er in de orthodoxe flank van de kerk, na zijn uiteenzetting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”de rechtvaardigmaking van eeuwigheid”. Prominente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theologen bleken de essentie van zijn visie - en derhalve ook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implicaties ervan en de consequenties voor het reformatorisch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denken - te misduiden; en als de groten voorgaan volgen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kleinen.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C4EB99C" w14:textId="19E4EDF2" w:rsidR="001112D7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Maar ook mocht Comrie het jammer vinden dat hij twee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voornemens niet had kunnen uitvoeren, nl. de uitgave van de op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deel 1 van zijn </w:t>
      </w:r>
      <w:r w:rsidR="001112D7">
        <w:rPr>
          <w:rStyle w:val="Bodytext1"/>
          <w:rFonts w:ascii="Aptos" w:hAnsi="Aptos"/>
          <w:sz w:val="22"/>
          <w:szCs w:val="22"/>
        </w:rPr>
        <w:t>c</w:t>
      </w:r>
      <w:r>
        <w:rPr>
          <w:rStyle w:val="Bodytext1"/>
          <w:rFonts w:ascii="Aptos" w:hAnsi="Aptos"/>
          <w:sz w:val="22"/>
          <w:szCs w:val="22"/>
        </w:rPr>
        <w:t>atechismusverk</w:t>
      </w:r>
      <w:r w:rsidR="001112D7">
        <w:rPr>
          <w:rStyle w:val="Bodytext1"/>
          <w:rFonts w:ascii="Aptos" w:hAnsi="Aptos"/>
          <w:sz w:val="22"/>
          <w:szCs w:val="22"/>
        </w:rPr>
        <w:t>l</w:t>
      </w:r>
      <w:r>
        <w:rPr>
          <w:rStyle w:val="Bodytext1"/>
          <w:rFonts w:ascii="Aptos" w:hAnsi="Aptos"/>
          <w:sz w:val="22"/>
          <w:szCs w:val="22"/>
        </w:rPr>
        <w:t>aring volgende delen, en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derde deel van zijn leerredenen.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85E48CD" w14:textId="45739019" w:rsidR="001112D7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Bovendien was op 10 februari 1773 zijn gelijkgezinde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wapenbroeder N. </w:t>
      </w:r>
      <w:proofErr w:type="spellStart"/>
      <w:r>
        <w:rPr>
          <w:rStyle w:val="Bodytext1"/>
          <w:rFonts w:ascii="Aptos" w:hAnsi="Aptos"/>
          <w:sz w:val="22"/>
          <w:szCs w:val="22"/>
        </w:rPr>
        <w:t>Holtius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de eeuwige rust ingegaan. Overigens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 xml:space="preserve">begon </w:t>
      </w:r>
      <w:r w:rsidR="005739E3">
        <w:rPr>
          <w:rStyle w:val="Bodytext1"/>
          <w:rFonts w:ascii="Aptos" w:hAnsi="Aptos"/>
          <w:sz w:val="22"/>
          <w:szCs w:val="22"/>
        </w:rPr>
        <w:t>Comrie’s</w:t>
      </w:r>
      <w:r>
        <w:rPr>
          <w:rStyle w:val="Bodytext1"/>
          <w:rFonts w:ascii="Aptos" w:hAnsi="Aptos"/>
          <w:sz w:val="22"/>
          <w:szCs w:val="22"/>
        </w:rPr>
        <w:t xml:space="preserve"> vitaliteit in toenemende mate af te nemen, zodat omstandigheden hem de hoop benamen op het alsnog verwezen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lijken van zijn intentie.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19" w:name="bookmark19"/>
      <w:bookmarkStart w:id="20" w:name="bookmark20"/>
      <w:bookmarkStart w:id="21" w:name="bookmark21"/>
    </w:p>
    <w:p w14:paraId="71919CBD" w14:textId="77777777" w:rsidR="001112D7" w:rsidRDefault="001112D7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516A1EBE" w14:textId="77777777" w:rsidR="001112D7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 xml:space="preserve">Het contact met </w:t>
      </w:r>
      <w:proofErr w:type="spellStart"/>
      <w:r>
        <w:rPr>
          <w:rStyle w:val="Heading41"/>
          <w:rFonts w:ascii="Aptos" w:hAnsi="Aptos"/>
          <w:sz w:val="22"/>
          <w:szCs w:val="22"/>
        </w:rPr>
        <w:t>J.L</w:t>
      </w:r>
      <w:proofErr w:type="spellEnd"/>
      <w:r>
        <w:rPr>
          <w:rStyle w:val="Heading41"/>
          <w:rFonts w:ascii="Aptos" w:hAnsi="Aptos"/>
          <w:sz w:val="22"/>
          <w:szCs w:val="22"/>
        </w:rPr>
        <w:t>. Verster</w:t>
      </w:r>
      <w:r>
        <w:rPr>
          <w:rStyle w:val="Heading41"/>
          <w:rFonts w:ascii="Aptos" w:hAnsi="Aptos"/>
          <w:sz w:val="22"/>
          <w:szCs w:val="22"/>
          <w:vertAlign w:val="superscript"/>
        </w:rPr>
        <w:footnoteReference w:id="4"/>
      </w:r>
      <w:bookmarkEnd w:id="19"/>
      <w:bookmarkEnd w:id="20"/>
      <w:bookmarkEnd w:id="21"/>
      <w:r w:rsidR="00F93679">
        <w:rPr>
          <w:rFonts w:ascii="Aptos" w:hAnsi="Aptos"/>
          <w:sz w:val="22"/>
          <w:szCs w:val="22"/>
        </w:rPr>
        <w:t xml:space="preserve"> </w:t>
      </w:r>
    </w:p>
    <w:p w14:paraId="416FAC7C" w14:textId="77777777" w:rsidR="001112D7" w:rsidRDefault="001112D7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4CC49037" w14:textId="30BF2CCE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is nu eenmaal een onveranderlijk gegeven dat bij het ouder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worden de vriendenkring van leeftijdgenoten kleiner wordt.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Evenzo verging het Comrie.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Toch betekende de teruggang van het vriendencontact nog geen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vereenzaming voor hem. Dat blijkt wel uit de hierbij opnieuw uit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gegeven brieven.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 moeten ons wel sterk vergissen als wij niet nog meerderen dan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geadresseerde, tot zijn bekenden mogen rekenen. Te denken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valt in dit verband aan bijvoorbeeld Jan Willem de Heyde,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predikant te Rotterdam, en Cornelis Brem, ouderling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Schotse gemeente te Rotterdam.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persoon die in verband met het pastoraat van Comrie in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bijzonder onze aandacht vraagt is jeugdiger dan beide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genoemden. Misschien - ja, waarschijnlijk zelfs - is hij de jongste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van </w:t>
      </w:r>
      <w:r w:rsidR="005739E3">
        <w:rPr>
          <w:rStyle w:val="Bodytext1"/>
          <w:rFonts w:ascii="Aptos" w:hAnsi="Aptos"/>
          <w:sz w:val="22"/>
          <w:szCs w:val="22"/>
        </w:rPr>
        <w:t>Comrie’s</w:t>
      </w:r>
      <w:r>
        <w:rPr>
          <w:rStyle w:val="Bodytext1"/>
          <w:rFonts w:ascii="Aptos" w:hAnsi="Aptos"/>
          <w:sz w:val="22"/>
          <w:szCs w:val="22"/>
        </w:rPr>
        <w:t xml:space="preserve"> bekenden.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Op 20 april 1745 werd hij te ’s </w:t>
      </w:r>
      <w:proofErr w:type="spellStart"/>
      <w:r>
        <w:rPr>
          <w:rStyle w:val="Bodytext1"/>
          <w:rFonts w:ascii="Aptos" w:hAnsi="Aptos"/>
          <w:sz w:val="22"/>
          <w:szCs w:val="22"/>
        </w:rPr>
        <w:t>Hertogenbosch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geboren als oudste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zoon van Jasper Verster en Catharina </w:t>
      </w:r>
      <w:proofErr w:type="spellStart"/>
      <w:r>
        <w:rPr>
          <w:rStyle w:val="Bodytext1"/>
          <w:rFonts w:ascii="Aptos" w:hAnsi="Aptos"/>
          <w:sz w:val="22"/>
          <w:szCs w:val="22"/>
        </w:rPr>
        <w:t>Dignis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de la Motte,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hem bij zijn doop Jean Louis noemden. Hij ontving een streng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gereformeerde opvoeding in piëtistische geest, ging in Utrecht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theologie studeren en werd in 1770 predikant te Zuilen. Daarna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verwisselde Verster nog driemaal van gemeente. Hij vertrok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1772 naar Wageningen, in 1773 naar Dordrecht en in 1777 naar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Rotterdam, waar hij op 21 september 1814 overleed.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levensweg van Verster zou zijn gemarkeerd door uiteen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lopende, soms opzienbarende feiten.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Terzake een voornaam hoofdstuk der gereformeerde belijdenis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week hij van het spoor dat zowel zijn oude vriend Comrie als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leermeester G. Bonnet hem hadden gewezen, en volgde hij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verlichte theoloog </w:t>
      </w:r>
      <w:proofErr w:type="spellStart"/>
      <w:r>
        <w:rPr>
          <w:rStyle w:val="Bodytext1"/>
          <w:rFonts w:ascii="Aptos" w:hAnsi="Aptos"/>
          <w:sz w:val="22"/>
          <w:szCs w:val="22"/>
        </w:rPr>
        <w:t>J.J</w:t>
      </w:r>
      <w:proofErr w:type="spellEnd"/>
      <w:r>
        <w:rPr>
          <w:rStyle w:val="Bodytext1"/>
          <w:rFonts w:ascii="Aptos" w:hAnsi="Aptos"/>
          <w:sz w:val="22"/>
          <w:szCs w:val="22"/>
        </w:rPr>
        <w:t>. Ie Sage ten Broek</w:t>
      </w:r>
      <w:r>
        <w:rPr>
          <w:rStyle w:val="Bodytext1"/>
          <w:rFonts w:ascii="Aptos" w:hAnsi="Aptos"/>
          <w:sz w:val="22"/>
          <w:szCs w:val="22"/>
          <w:vertAlign w:val="superscript"/>
        </w:rPr>
        <w:footnoteReference w:id="5"/>
      </w:r>
      <w:r>
        <w:rPr>
          <w:rStyle w:val="Bodytext1"/>
          <w:rFonts w:ascii="Aptos" w:hAnsi="Aptos"/>
          <w:sz w:val="22"/>
          <w:szCs w:val="22"/>
        </w:rPr>
        <w:t xml:space="preserve">). Anderzijds heeft hij zich </w:t>
      </w:r>
      <w:r>
        <w:rPr>
          <w:rStyle w:val="Bodytext1"/>
          <w:rFonts w:ascii="Aptos" w:hAnsi="Aptos"/>
          <w:sz w:val="22"/>
          <w:szCs w:val="22"/>
        </w:rPr>
        <w:lastRenderedPageBreak/>
        <w:t>met heel zijn persoon ingezet voor de geboorte en groei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het Nederlandsch </w:t>
      </w:r>
      <w:proofErr w:type="spellStart"/>
      <w:r>
        <w:rPr>
          <w:rStyle w:val="Bodytext1"/>
          <w:rFonts w:ascii="Aptos" w:hAnsi="Aptos"/>
          <w:sz w:val="22"/>
          <w:szCs w:val="22"/>
        </w:rPr>
        <w:t>Zendelinggenootschap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dat op 21 december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1797 </w:t>
      </w:r>
      <w:proofErr w:type="gramStart"/>
      <w:r>
        <w:rPr>
          <w:rStyle w:val="Bodytext1"/>
          <w:rFonts w:ascii="Aptos" w:hAnsi="Aptos"/>
          <w:sz w:val="22"/>
          <w:szCs w:val="22"/>
        </w:rPr>
        <w:t>ten zijnen huize</w:t>
      </w:r>
      <w:proofErr w:type="gramEnd"/>
      <w:r>
        <w:rPr>
          <w:rStyle w:val="Bodytext1"/>
          <w:rFonts w:ascii="Aptos" w:hAnsi="Aptos"/>
          <w:sz w:val="22"/>
          <w:szCs w:val="22"/>
        </w:rPr>
        <w:t xml:space="preserve"> werd opgericht.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A3A9A0F" w14:textId="77777777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Voor het verstaan van de pastorale wenken die in de onderhavige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brieven zich nu binnen ons blikveld bevinden, kan het nuttig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 bedenken op welke wijze en langs welke weg het persoonlijk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contact tussen Comrie en de zoveel jongere Verster tot stand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kwam.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2B37CE1" w14:textId="77777777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exacte tijdstip waarop de vriendschapsbanden voor het eerst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werden gelegd ligt wat in het duister. De eerste brief van Comrie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maakt echter duidelijk dat deze brieven als een direct gevolg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deze ontmoeting moeten worden beschouwd.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765A6F5" w14:textId="78C8E8D6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beweegreden waardoor Verster zich speciaal tot Comrie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wendde </w:t>
      </w:r>
      <w:r w:rsidR="00234291">
        <w:rPr>
          <w:rStyle w:val="Bodytext1"/>
          <w:rFonts w:ascii="Aptos" w:hAnsi="Aptos"/>
          <w:sz w:val="22"/>
          <w:szCs w:val="22"/>
        </w:rPr>
        <w:t>l</w:t>
      </w:r>
      <w:r>
        <w:rPr>
          <w:rStyle w:val="Bodytext1"/>
          <w:rFonts w:ascii="Aptos" w:hAnsi="Aptos"/>
          <w:sz w:val="22"/>
          <w:szCs w:val="22"/>
        </w:rPr>
        <w:t>aat zich slechts raden. Er is immers geen sprake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enige bloedverwantschap, evenmin als iets erop wijst dat 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tussen de familie Verster en Comrie een bijzonder vriend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schappelijke relatie bestond. Bovendien lagen hun woonplaatsen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 ver uiteen dat zij elkaar, normaliter, nóch in classicaal nóch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synodaal verband konden ontmoet hebben.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DE5BF61" w14:textId="77777777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Het is mogelijk dat de door zijn </w:t>
      </w:r>
      <w:proofErr w:type="spellStart"/>
      <w:r>
        <w:rPr>
          <w:rStyle w:val="Bodytext1"/>
          <w:rFonts w:ascii="Aptos" w:hAnsi="Aptos"/>
          <w:sz w:val="22"/>
          <w:szCs w:val="22"/>
        </w:rPr>
        <w:t>praktikale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geschriften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pastoraal opzicht veelszins geachte Comrie de aandacht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Verster heeft getrokken. Blijkens de tweede brief wist Comrie dat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Verster over zijn geschriften beschikte. Dit is dus de meest voor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hand liggende verklaring voor het contact van Verster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Comrie. Wij stellen ons voor dat Verster zich vanuit Wageningen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heeft begeven naar Woubrugge, om daar eens openhartig met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bekende schrijver van gedachten te wisselen.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D937981" w14:textId="77777777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diepste motief zal echter niet de bekendheid, noch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bekwaamheid van Comrie zijn geweest, maar de geestelijke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verwarring waarin Verster zich bevond. Zijn </w:t>
      </w:r>
      <w:proofErr w:type="spellStart"/>
      <w:r>
        <w:rPr>
          <w:rStyle w:val="Bodytext1"/>
          <w:rFonts w:ascii="Aptos" w:hAnsi="Aptos"/>
          <w:sz w:val="22"/>
          <w:szCs w:val="22"/>
        </w:rPr>
        <w:t>zielenood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bracht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hem in confrontatie met de door ervaring en bevinding gerijpte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Comrie.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4D8DED2" w14:textId="77777777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elk geval, omstreeks 1772 vond Verster op 27-jarige leeftijd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vrede door het bloed des kruises; een vrede waarop hem het recht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meer dan één zijde werd betwist. Toch was dit de vrede 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ziel, waarnaar hij vanaf zijn 16e jaar op alle denkbare plaatsen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tevergeefs had gezocht en die hem nu vanuit het merg van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evangelie werd geschonken.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B1954EF" w14:textId="77777777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lastRenderedPageBreak/>
        <w:t>Langs deze weg zou hij de soms subtiele tegenstelling tussen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werken van het vlees en de werken van de Geest bevindelijk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ontdekken. Onder het bestel des Heeren mocht Comrie op deze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weg Verster tot geestelijk leidsman zijn. En dat was hem waarlijk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wel toevertrouwd! Comrie zou zich aan Verster doen kennen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vaderlijke vriend.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22" w:name="bookmark22"/>
      <w:bookmarkStart w:id="23" w:name="bookmark23"/>
      <w:bookmarkStart w:id="24" w:name="bookmark24"/>
    </w:p>
    <w:p w14:paraId="2D4726DD" w14:textId="77777777" w:rsidR="00022F5E" w:rsidRDefault="00022F5E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3BBBE895" w14:textId="77777777" w:rsidR="00022F5E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>Pastorale adviezen</w:t>
      </w:r>
      <w:bookmarkEnd w:id="22"/>
      <w:bookmarkEnd w:id="23"/>
      <w:bookmarkEnd w:id="24"/>
      <w:r w:rsidR="00F93679">
        <w:rPr>
          <w:rFonts w:ascii="Aptos" w:hAnsi="Aptos"/>
          <w:sz w:val="22"/>
          <w:szCs w:val="22"/>
        </w:rPr>
        <w:t xml:space="preserve"> </w:t>
      </w:r>
    </w:p>
    <w:p w14:paraId="66EEAE7B" w14:textId="77777777" w:rsidR="00022F5E" w:rsidRDefault="00022F5E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23B97A9B" w14:textId="77777777" w:rsidR="006A074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Voordat wij onze blik laten rusten op de pastorale raad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Comrie in deze brieven geeft, dienen wij van elke brief het thema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 weten.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2C2C65B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de eerste brief maakt Comrie gewag van een ontmoeting,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waarbij Verster zijn bevindingen aan hem voorlegde. Comrie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constateert vrijmoedig het stempel van de Heilige Geest op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bevindingen van Verster. Voorts wijst hij hem op het nut van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geestelijke problemen, met het oog op de groei van het geloof. Dit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laatste treffen wij ook aan in de tweede brief. In het bijzonder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vinden wij hier een pastorale explicatie inzake de verhouding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waarin de gelovige staat tot Wet en Evangelie. Deze verhouding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wordt door de gelovige niet altijd recht verstaan, en dat kan nare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gevolgen hebben voor het staan in de vrijheid waarmee Christus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heeft vrijgemaakt.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95C45BA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zijn eerste brief legt Comrie de vinger bij de bewustheid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persoonlijke verlorenheid. Ten einde door het ware geloof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Christus, God als volkomen zaligmaker te kennen, is inzicht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realiteit van de geestelijke doodstaat noodzakelijk. Comrie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typeert deze ervaring als een kenmerkend onderscheid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algemene overtuiging. Tijdgelovigen hebben de evangelische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troost slechts rationeel gegrepen en missen juist omdat de diepe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doorwerking van de Heilige Geest bij hen ontbreekt,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geestelijk geloofsvermogen om de vleselijke hartstochten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effectieve weerstand te bieden. Uit dien hoofde duidt Comrie hen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aan als </w:t>
      </w:r>
      <w:proofErr w:type="spellStart"/>
      <w:r>
        <w:rPr>
          <w:rStyle w:val="Bodytext1"/>
          <w:rFonts w:ascii="Aptos" w:hAnsi="Aptos"/>
          <w:sz w:val="22"/>
          <w:szCs w:val="22"/>
        </w:rPr>
        <w:t>antinomianen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(wetsbestrijders). Hij beschrijft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consequenties van het onderscheid tussen de algemene en de zaligmakende werking van de Heilige Geest.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42BF912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Nadat Comrie aldus zijn jeugdige vriend heeft bemoedigd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memoreert hij het profijt van de geestelijke aanvechting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verlating. Hierdoor wordt optimistische zelfingenomenheid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voorkomen en tenslotte de ziel alleen getroost met hetgeen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 is geschonken.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45D471F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Comrie adviseert zijn vriend zich aan te sluiten bij de eenvoudige,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maar oprechte gelovigen.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FBB84E5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In het bijzonder waarschuwt hij voor </w:t>
      </w:r>
      <w:proofErr w:type="spellStart"/>
      <w:r>
        <w:rPr>
          <w:rStyle w:val="Bodytext1"/>
          <w:rFonts w:ascii="Aptos" w:hAnsi="Aptos"/>
          <w:sz w:val="22"/>
          <w:szCs w:val="22"/>
        </w:rPr>
        <w:t>neonomiaanse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denkbeelden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die bij bepaalde informele gespreksgroepen ingang hadden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gevonden. Daar maakte men van het genadeverbond een nieuw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werkverbond, door voor de aanvaarding van het Evangelie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condities te stellen. Verster was kennelijk op pijnlijke wijze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deze denkbeelden geconfronteerd. Hiermee </w:t>
      </w:r>
      <w:r w:rsidR="00234291">
        <w:rPr>
          <w:rStyle w:val="Bodytext1"/>
          <w:rFonts w:ascii="Aptos" w:hAnsi="Aptos"/>
          <w:sz w:val="22"/>
          <w:szCs w:val="22"/>
        </w:rPr>
        <w:t>verband houdend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verklaart Comrie beknopt het onderscheid tussen uit-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inwendige roeping in het algemene aanbod van genade.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inzicht in enerzijds de radicale verlorenheid en anderzijds Gods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algenoegzame genade in Christus is de weg waarlangs de Geest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algemene boodschap van het Evangelie in het bijzonder aan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ziel toepast, waarna het geloof het Evangelie actief aanvaardend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zich erop verlaat. Het hartelijk leedwezen over de zonde krijgt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dan vervolgens geen conditioneel (neonomiaans), maar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consequent karakter. Zo staat de evangelische droefheid dus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diagonaal op een neonomiaans wettisch berouw. Daar het geloof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zich concentreert op een verzoend God en Vader is het hartelijk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leedwezen gecombineerd met een hartelijke vreugde in God 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Christus. Het behoeft nauwelijks betoog, dat hier de wortels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liggen van de evangelische heiligmaking.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FD46383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haten en vlieden van de zonde en de hartelijke lust en liefde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 naar Gods geboden in alle goede werken te wandelen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slechts mogelijk in de bevindelijke geloofsvereniging met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Heere Jezus Christus, omdat Hij tegen zonde en onreinheid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geopende Fontein is.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25" w:name="bookmark25"/>
      <w:bookmarkStart w:id="26" w:name="bookmark26"/>
      <w:bookmarkStart w:id="27" w:name="bookmark27"/>
    </w:p>
    <w:p w14:paraId="21242AB4" w14:textId="77777777" w:rsidR="00234291" w:rsidRDefault="00234291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6BF0BC06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>De achtergrond</w:t>
      </w:r>
      <w:bookmarkEnd w:id="25"/>
      <w:bookmarkEnd w:id="26"/>
      <w:bookmarkEnd w:id="27"/>
      <w:r w:rsidR="00F93679">
        <w:rPr>
          <w:rFonts w:ascii="Aptos" w:hAnsi="Aptos"/>
          <w:sz w:val="22"/>
          <w:szCs w:val="22"/>
        </w:rPr>
        <w:t xml:space="preserve"> </w:t>
      </w:r>
    </w:p>
    <w:p w14:paraId="3AF6CF8F" w14:textId="77777777" w:rsidR="00234291" w:rsidRDefault="00234291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023178A2" w14:textId="03B5AEAC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Van deze brieven vragen zowel de strekking als enige uit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drukkingen om een beknopte toelichting. Als we hieraan gehoor geven, dan betekent dat allerminst dat wij Comrie</w:t>
      </w:r>
      <w:r w:rsidR="00234291">
        <w:rPr>
          <w:rStyle w:val="Bodytext1"/>
          <w:rFonts w:ascii="Aptos" w:hAnsi="Aptos"/>
          <w:sz w:val="22"/>
          <w:szCs w:val="22"/>
        </w:rPr>
        <w:t>’</w:t>
      </w:r>
      <w:r>
        <w:rPr>
          <w:rStyle w:val="Bodytext1"/>
          <w:rFonts w:ascii="Aptos" w:hAnsi="Aptos"/>
          <w:sz w:val="22"/>
          <w:szCs w:val="22"/>
        </w:rPr>
        <w:t>s dogmatiek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uiteen gaan zetten. Geïnteresseerde lezers kunnen daarvoor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terecht bij een verscheidenheid aan literatuur, waarvan wij hier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slechts noemen het proefschrift over Comrie, van A.G. Honig,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 Gereformeerde Dogmatiek, deel 4, van H. </w:t>
      </w:r>
      <w:proofErr w:type="spellStart"/>
      <w:r>
        <w:rPr>
          <w:rStyle w:val="Bodytext1"/>
          <w:rFonts w:ascii="Aptos" w:hAnsi="Aptos"/>
          <w:sz w:val="22"/>
          <w:szCs w:val="22"/>
        </w:rPr>
        <w:t>Bavinck</w:t>
      </w:r>
      <w:proofErr w:type="spellEnd"/>
      <w:r>
        <w:rPr>
          <w:rStyle w:val="Bodytext1"/>
          <w:rFonts w:ascii="Aptos" w:hAnsi="Aptos"/>
          <w:sz w:val="22"/>
          <w:szCs w:val="22"/>
        </w:rPr>
        <w:t>. Hier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beperken we ons tot enige praktische opmerkingen over Comrie</w:t>
      </w:r>
      <w:r w:rsidR="005739E3">
        <w:rPr>
          <w:rStyle w:val="Bodytext1"/>
          <w:rFonts w:ascii="Aptos" w:hAnsi="Aptos"/>
          <w:sz w:val="22"/>
          <w:szCs w:val="22"/>
        </w:rPr>
        <w:t>’</w:t>
      </w:r>
      <w:r>
        <w:rPr>
          <w:rStyle w:val="Bodytext1"/>
          <w:rFonts w:ascii="Aptos" w:hAnsi="Aptos"/>
          <w:sz w:val="22"/>
          <w:szCs w:val="22"/>
        </w:rPr>
        <w:t>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visie op respectievelijk: overtuigingen die het geloof voorafgaan,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wedergeboorte en geloof, de rechtvaardiging.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28" w:name="bookmark30"/>
      <w:bookmarkStart w:id="29" w:name="bookmark28"/>
      <w:bookmarkStart w:id="30" w:name="bookmark29"/>
      <w:bookmarkStart w:id="31" w:name="bookmark31"/>
      <w:bookmarkEnd w:id="28"/>
    </w:p>
    <w:p w14:paraId="3D103B4D" w14:textId="77777777" w:rsidR="00234291" w:rsidRDefault="00234291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4AD4D525" w14:textId="77777777" w:rsidR="00234291" w:rsidRDefault="00234291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 xml:space="preserve">1. </w:t>
      </w:r>
      <w:r w:rsidR="00000000">
        <w:rPr>
          <w:rStyle w:val="Heading41"/>
          <w:rFonts w:ascii="Aptos" w:hAnsi="Aptos"/>
          <w:sz w:val="22"/>
          <w:szCs w:val="22"/>
        </w:rPr>
        <w:t>Overtuigingen die het geloof voorafgaan</w:t>
      </w:r>
      <w:bookmarkEnd w:id="29"/>
      <w:bookmarkEnd w:id="30"/>
      <w:bookmarkEnd w:id="31"/>
      <w:r w:rsidR="00F93679">
        <w:rPr>
          <w:rFonts w:ascii="Aptos" w:hAnsi="Aptos"/>
          <w:sz w:val="22"/>
          <w:szCs w:val="22"/>
        </w:rPr>
        <w:t xml:space="preserve"> </w:t>
      </w:r>
    </w:p>
    <w:p w14:paraId="7868921A" w14:textId="77777777" w:rsidR="00234291" w:rsidRDefault="00234291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6F8D62E5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Vooral in zijn tweede brief bezigt Comrie enige uitdrukkingen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 onbevangen lezers wat boud kunnen overkomen, en bij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sommigen zelfs misverstand kunnen wekken. Bijvoorbeeld: wij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lezen in zijn tweede brief de zinsnede: </w:t>
      </w:r>
      <w:r w:rsidR="00234291">
        <w:rPr>
          <w:rStyle w:val="Bodytext1"/>
          <w:rFonts w:ascii="Aptos" w:hAnsi="Aptos"/>
          <w:sz w:val="22"/>
          <w:szCs w:val="22"/>
        </w:rPr>
        <w:t>"</w:t>
      </w:r>
      <w:r>
        <w:rPr>
          <w:rStyle w:val="Bodytext1"/>
          <w:rFonts w:ascii="Aptos" w:hAnsi="Aptos"/>
          <w:sz w:val="22"/>
          <w:szCs w:val="22"/>
        </w:rPr>
        <w:t>Zij, die vóór de omhelzing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Jezus en Zijn voldoening berouw en leedwezen eisen,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eigen vrienden van de satan</w:t>
      </w:r>
      <w:r w:rsidR="00234291">
        <w:rPr>
          <w:rStyle w:val="Bodytext1"/>
          <w:rFonts w:ascii="Aptos" w:hAnsi="Aptos"/>
          <w:sz w:val="22"/>
          <w:szCs w:val="22"/>
        </w:rPr>
        <w:t>"</w:t>
      </w:r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5C29E0C" w14:textId="77777777" w:rsidR="0023429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Vergeleken met zijn Catechismusverklaring (1753, p. 10</w:t>
      </w:r>
      <w:r w:rsidR="00234291">
        <w:rPr>
          <w:rStyle w:val="Bodytext1"/>
          <w:rFonts w:ascii="Aptos" w:hAnsi="Aptos"/>
          <w:sz w:val="22"/>
          <w:szCs w:val="22"/>
        </w:rPr>
        <w:t>1</w:t>
      </w:r>
      <w:r>
        <w:rPr>
          <w:rStyle w:val="Bodytext1"/>
          <w:rFonts w:ascii="Aptos" w:hAnsi="Aptos"/>
          <w:sz w:val="22"/>
          <w:szCs w:val="22"/>
        </w:rPr>
        <w:t>v.) zou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indruk kunnen worden gewekt, dat hier sprake is van een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contradictio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in </w:t>
      </w:r>
      <w:proofErr w:type="spellStart"/>
      <w:r>
        <w:rPr>
          <w:rStyle w:val="Bodytext1"/>
          <w:rFonts w:ascii="Aptos" w:hAnsi="Aptos"/>
          <w:sz w:val="22"/>
          <w:szCs w:val="22"/>
        </w:rPr>
        <w:t>terminis</w:t>
      </w:r>
      <w:proofErr w:type="spellEnd"/>
      <w:r>
        <w:rPr>
          <w:rStyle w:val="Bodytext1"/>
          <w:rFonts w:ascii="Aptos" w:hAnsi="Aptos"/>
          <w:sz w:val="22"/>
          <w:szCs w:val="22"/>
        </w:rPr>
        <w:t>. Want hoewel Comrie daar de werkingen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de wet, voorzover ze buiten geloofsvereniging met Christus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plaatsvinden, kwalificeert als algemene en niet-zaligmakende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overtuigingen, merkt hij toch ook op dat ze ten aanzien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uitverkorenen voortkomen uit de bijzondere voorzienigheid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Gods. Wij moeten er nota van nemen dat deze overtuigingen uit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Wet door de Geest, hoewel gewrocht krachtens Gods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bijzondere voorzienigheid, nochtans plaatsvinden in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i/>
          <w:iCs/>
          <w:sz w:val="22"/>
          <w:szCs w:val="22"/>
        </w:rPr>
        <w:t>onherboren ziel.</w:t>
      </w:r>
      <w:r w:rsidR="00F93679">
        <w:rPr>
          <w:rFonts w:ascii="Aptos" w:hAnsi="Aptos"/>
          <w:i/>
          <w:iCs/>
          <w:sz w:val="22"/>
          <w:szCs w:val="22"/>
        </w:rPr>
        <w:t xml:space="preserve"> </w:t>
      </w:r>
    </w:p>
    <w:p w14:paraId="671A89BC" w14:textId="77777777" w:rsidR="002351DB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Er is hier juist geen enkele sprake van ook maar de allerminste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voorbereiding tot het geloof van ’s mensen zijde. Deze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overtuigingen gaan uitsluitend van God uit en staan in relatie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Goddelijke verkiezing. Hoewel zij dus in zichzelf niet zalig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makend zijn, is hun karakter toch heilzaam. In het volgende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uitvoerige citaat zegt Comrie bijvoorbeeld: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B133363" w14:textId="421BD9E3" w:rsidR="002351DB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"Nochtans geloven wij heilig, dat gelijk God een bijzondere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bestiering en beoging heeft in Zijn gehele voorzienigheid omtrent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uitverkorenen, zowel voor als na hun bekering. Hij hen ook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met een oogmerk onder deze tucht van de vurige wet stelt, om hen daardoor te doen vallen, en om in hen ten onder te brengen alle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hoogten van eigen werk, die zich tegen de vrije genade verheffen;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en om Zijn weg voor Christus, en de vrije genade te banen, zodat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 Heiland, als Hij hen </w:t>
      </w:r>
      <w:proofErr w:type="spellStart"/>
      <w:r>
        <w:rPr>
          <w:rStyle w:val="Bodytext1"/>
          <w:rFonts w:ascii="Aptos" w:hAnsi="Aptos"/>
          <w:sz w:val="22"/>
          <w:szCs w:val="22"/>
        </w:rPr>
        <w:t>gestaltelijk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dood in zichzelf vindt;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dingen, die hun gewin waren, schade en drek </w:t>
      </w:r>
      <w:r w:rsidR="005739E3">
        <w:rPr>
          <w:rStyle w:val="Bodytext1"/>
          <w:rFonts w:ascii="Aptos" w:hAnsi="Aptos"/>
          <w:sz w:val="22"/>
          <w:szCs w:val="22"/>
        </w:rPr>
        <w:t>achtende</w:t>
      </w:r>
      <w:r>
        <w:rPr>
          <w:rStyle w:val="Bodytext1"/>
          <w:rFonts w:ascii="Aptos" w:hAnsi="Aptos"/>
          <w:sz w:val="22"/>
          <w:szCs w:val="22"/>
        </w:rPr>
        <w:t>, en onder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gevoelen, dat zij zo geheel dood zijn, dat als de zaligheid om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ene zucht, of zoveel als het schrapsel van een nagel moest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bekomen worden, zij dan eeuwig zouden moeten verloren gaan</w:t>
      </w:r>
      <w:r w:rsidR="002351DB">
        <w:rPr>
          <w:rStyle w:val="Bodytext1"/>
          <w:rFonts w:ascii="Aptos" w:hAnsi="Aptos"/>
          <w:sz w:val="22"/>
          <w:szCs w:val="22"/>
        </w:rPr>
        <w:t>."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(p. 405).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C991265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het licht van dit citaat is te zien dat Comrie met uitspraken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bovengenoemd, geenszins de intentie had om te miskennen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functie van de Wet als kenbron van de wezenlijke ellendestaat,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waarin men van nature verkeert; integendeel!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A61A3CF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Bedenken wij bovendien dat Comrie zijn hele leven had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kampen met remonstrantse denkbeelden, dan zijn spreekwijzen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als deze goed te verstaan. Insluipende gevoelens 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Remonstranten begonnen in zijn dagen actueel te worden. 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werd in zo’n toenemende mate gesproken van een natuurlijke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ontvankelijkheid voor het evangelie. Deze </w:t>
      </w:r>
      <w:proofErr w:type="spellStart"/>
      <w:r>
        <w:rPr>
          <w:rStyle w:val="Bodytext1"/>
          <w:rFonts w:ascii="Aptos" w:hAnsi="Aptos"/>
          <w:sz w:val="22"/>
          <w:szCs w:val="22"/>
        </w:rPr>
        <w:t>gedachtengang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werd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dan wel onder woorden gebracht als een 'voorbereiding op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geloof’. Dit nu hield enerzijds een miskenning in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natuurlijke doodstaat en huldigde anderzijds onder </w:t>
      </w:r>
      <w:proofErr w:type="spellStart"/>
      <w:r>
        <w:rPr>
          <w:rStyle w:val="Bodytext1"/>
          <w:rFonts w:ascii="Aptos" w:hAnsi="Aptos"/>
          <w:sz w:val="22"/>
          <w:szCs w:val="22"/>
        </w:rPr>
        <w:t>gecamou</w:t>
      </w:r>
      <w:proofErr w:type="spellEnd"/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fleerde gedaante de verlossing door de wet. Want zoals in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Paradijs gehoorzaamheid aan het proefgebod voorwaarde was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 de eeuwige gemeenschap met God, zo werden nu bekering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berouw voorgesteld als te volbrengen voorwaarden ter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verkrijging van Gods genade in Christus. Terecht omschreef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Comrie deze opvatting dan ook met </w:t>
      </w:r>
      <w:proofErr w:type="spellStart"/>
      <w:r>
        <w:rPr>
          <w:rStyle w:val="Bodytext1"/>
          <w:rFonts w:ascii="Aptos" w:hAnsi="Aptos"/>
          <w:sz w:val="22"/>
          <w:szCs w:val="22"/>
        </w:rPr>
        <w:t>neonomisme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(leer van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nieuwe wet).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87F73A1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Gezien het feit dat Comrie zich vierkant tegenover </w:t>
      </w:r>
      <w:proofErr w:type="spellStart"/>
      <w:r>
        <w:rPr>
          <w:rStyle w:val="Bodytext1"/>
          <w:rFonts w:ascii="Aptos" w:hAnsi="Aptos"/>
          <w:sz w:val="22"/>
          <w:szCs w:val="22"/>
        </w:rPr>
        <w:t>neonomisme</w:t>
      </w:r>
      <w:proofErr w:type="spellEnd"/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opstelde komt het ons heel consequent voor dat hij uitdrukkelijk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zich distantieerde van de term 'voorbereidende werkzaamheden’.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Uiteraard deed hij daarmee niet tekort aan de nadruk op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kennis der ellende uit de Wet, zoals deze nadruk althans werd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gelegd in de lijn van de gereformeerde belijdenis en de recht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zinnige theologen. In dat opzicht merkte Comrie ze aan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gerelateerd aan de verkiezing Gods, en daarom in de hand des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Geestes aangewend ter </w:t>
      </w:r>
      <w:proofErr w:type="spellStart"/>
      <w:r>
        <w:rPr>
          <w:rStyle w:val="Bodytext1"/>
          <w:rFonts w:ascii="Aptos" w:hAnsi="Aptos"/>
          <w:sz w:val="22"/>
          <w:szCs w:val="22"/>
        </w:rPr>
        <w:t>bekoming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van Gods bijzonder oogmerk.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0AE5BD4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Met nadruk moet nog</w:t>
      </w:r>
      <w:r w:rsidR="005739E3">
        <w:rPr>
          <w:rStyle w:val="Bodytext1"/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eens worden opgemerkt, dat deze roerselen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de wettische overtuiging van de Heilige Geest door Comrie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niet werden geleerd met de bedoeling om verloren zielen vatbaar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ontvankelijk te maken voor de genade van wedergeboorte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geloof. Om zich hierin duidelijker te onderscheiden van zijn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neonomiaanse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tijdgenoten ruilde hij de term 'voorbereidend’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 de term 'voorafgaand’. Inderdaad, in ’t licht van zijn tijd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wijze en voorzichtige ruil.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32" w:name="bookmark34"/>
      <w:bookmarkStart w:id="33" w:name="bookmark32"/>
      <w:bookmarkStart w:id="34" w:name="bookmark33"/>
      <w:bookmarkStart w:id="35" w:name="bookmark35"/>
      <w:bookmarkEnd w:id="32"/>
    </w:p>
    <w:p w14:paraId="0F2DF047" w14:textId="77777777" w:rsidR="005739E3" w:rsidRDefault="005739E3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52692973" w14:textId="44D29803" w:rsidR="005739E3" w:rsidRDefault="005739E3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 xml:space="preserve">2. </w:t>
      </w:r>
      <w:r w:rsidR="00000000">
        <w:rPr>
          <w:rStyle w:val="Heading41"/>
          <w:rFonts w:ascii="Aptos" w:hAnsi="Aptos"/>
          <w:sz w:val="22"/>
          <w:szCs w:val="22"/>
        </w:rPr>
        <w:t>Wedergeboorte en geloof</w:t>
      </w:r>
      <w:bookmarkEnd w:id="33"/>
      <w:bookmarkEnd w:id="34"/>
      <w:bookmarkEnd w:id="35"/>
      <w:r w:rsidR="00F93679">
        <w:rPr>
          <w:rFonts w:ascii="Aptos" w:hAnsi="Aptos"/>
          <w:sz w:val="22"/>
          <w:szCs w:val="22"/>
        </w:rPr>
        <w:t xml:space="preserve"> </w:t>
      </w:r>
    </w:p>
    <w:p w14:paraId="5A3D1A1F" w14:textId="77777777" w:rsidR="005739E3" w:rsidRDefault="005739E3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54AE205C" w14:textId="60486BD9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deze brieven worden wedergeboorte en het geloof zo nauw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elkaar verbonden, dat een scheiding tussen beide niet mogelijk is.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Dit mag dan ook niet. Een dominant thema in Comrie</w:t>
      </w:r>
      <w:r w:rsidR="005739E3">
        <w:rPr>
          <w:rStyle w:val="Bodytext1"/>
          <w:rFonts w:ascii="Aptos" w:hAnsi="Aptos"/>
          <w:sz w:val="22"/>
          <w:szCs w:val="22"/>
        </w:rPr>
        <w:t>’</w:t>
      </w:r>
      <w:r>
        <w:rPr>
          <w:rStyle w:val="Bodytext1"/>
          <w:rFonts w:ascii="Aptos" w:hAnsi="Aptos"/>
          <w:sz w:val="22"/>
          <w:szCs w:val="22"/>
        </w:rPr>
        <w:t>s werken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juist het verband tussen wedergeboorte en geloof, en tussen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 en wedergeboorte. Deze respectieve volgorde heeft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maken met de verhouding waarin het geloof staat tot enerzijds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staatsverwisseling en tot anderzijds het proces van de heilig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making; anders gezegd: de relatie van geloof tot wedergeboorte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engere zin (zie </w:t>
      </w:r>
      <w:proofErr w:type="spellStart"/>
      <w:r>
        <w:rPr>
          <w:rStyle w:val="Bodytext1"/>
          <w:rFonts w:ascii="Aptos" w:hAnsi="Aptos"/>
          <w:sz w:val="22"/>
          <w:szCs w:val="22"/>
        </w:rPr>
        <w:t>H</w:t>
      </w:r>
      <w:r w:rsidR="005739E3">
        <w:rPr>
          <w:rStyle w:val="Bodytext1"/>
          <w:rFonts w:ascii="Aptos" w:hAnsi="Aptos"/>
          <w:sz w:val="22"/>
          <w:szCs w:val="22"/>
        </w:rPr>
        <w:t>.C.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antw. 8), en tot wedergeboorte in ruimere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zin (zie </w:t>
      </w:r>
      <w:proofErr w:type="spellStart"/>
      <w:r>
        <w:rPr>
          <w:rStyle w:val="Bodytext1"/>
          <w:rFonts w:ascii="Aptos" w:hAnsi="Aptos"/>
          <w:sz w:val="22"/>
          <w:szCs w:val="22"/>
        </w:rPr>
        <w:t>N</w:t>
      </w:r>
      <w:r w:rsidR="005739E3">
        <w:rPr>
          <w:rStyle w:val="Bodytext1"/>
          <w:rFonts w:ascii="Aptos" w:hAnsi="Aptos"/>
          <w:sz w:val="22"/>
          <w:szCs w:val="22"/>
        </w:rPr>
        <w:t>.</w:t>
      </w:r>
      <w:r>
        <w:rPr>
          <w:rStyle w:val="Bodytext1"/>
          <w:rFonts w:ascii="Aptos" w:hAnsi="Aptos"/>
          <w:sz w:val="22"/>
          <w:szCs w:val="22"/>
        </w:rPr>
        <w:t>G</w:t>
      </w:r>
      <w:r w:rsidR="005739E3">
        <w:rPr>
          <w:rStyle w:val="Bodytext1"/>
          <w:rFonts w:ascii="Aptos" w:hAnsi="Aptos"/>
          <w:sz w:val="22"/>
          <w:szCs w:val="22"/>
        </w:rPr>
        <w:t>.</w:t>
      </w:r>
      <w:r>
        <w:rPr>
          <w:rStyle w:val="Bodytext1"/>
          <w:rFonts w:ascii="Aptos" w:hAnsi="Aptos"/>
          <w:sz w:val="22"/>
          <w:szCs w:val="22"/>
        </w:rPr>
        <w:t>B</w:t>
      </w:r>
      <w:proofErr w:type="spellEnd"/>
      <w:r w:rsidR="005739E3">
        <w:rPr>
          <w:rStyle w:val="Bodytext1"/>
          <w:rFonts w:ascii="Aptos" w:hAnsi="Aptos"/>
          <w:sz w:val="22"/>
          <w:szCs w:val="22"/>
        </w:rPr>
        <w:t>.</w:t>
      </w:r>
      <w:r>
        <w:rPr>
          <w:rStyle w:val="Bodytext1"/>
          <w:rFonts w:ascii="Aptos" w:hAnsi="Aptos"/>
          <w:sz w:val="22"/>
          <w:szCs w:val="22"/>
        </w:rPr>
        <w:t xml:space="preserve"> art. 24).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0D783D3" w14:textId="77777777" w:rsidR="005739E3" w:rsidRDefault="005739E3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1B1D64E9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i/>
          <w:iCs/>
          <w:sz w:val="22"/>
          <w:szCs w:val="22"/>
        </w:rPr>
        <w:t>a. Verhouding staatsverwisseling - geloof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CF341D5" w14:textId="77777777" w:rsidR="005739E3" w:rsidRDefault="005739E3" w:rsidP="00EB41C6">
      <w:pPr>
        <w:pStyle w:val="Geenafstand"/>
        <w:jc w:val="both"/>
        <w:rPr>
          <w:rStyle w:val="Bodytext1"/>
          <w:rFonts w:ascii="Aptos" w:hAnsi="Aptos"/>
          <w:sz w:val="22"/>
          <w:szCs w:val="22"/>
        </w:rPr>
      </w:pPr>
    </w:p>
    <w:p w14:paraId="3582971D" w14:textId="0EC28A10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In zijn Verhandeling van </w:t>
      </w:r>
      <w:proofErr w:type="spellStart"/>
      <w:r>
        <w:rPr>
          <w:rStyle w:val="Bodytext1"/>
          <w:rFonts w:ascii="Aptos" w:hAnsi="Aptos"/>
          <w:sz w:val="22"/>
          <w:szCs w:val="22"/>
        </w:rPr>
        <w:t>eenige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eigenschappen des zaligmaken-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den geloofs (3e ed., 1747, p. 116) geeft Comrie ons een klare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definitie van de wedergeboorte in engere zin: </w:t>
      </w:r>
      <w:r w:rsidR="005739E3">
        <w:rPr>
          <w:rStyle w:val="Bodytext1"/>
          <w:rFonts w:ascii="Aptos" w:hAnsi="Aptos"/>
          <w:sz w:val="22"/>
          <w:szCs w:val="22"/>
        </w:rPr>
        <w:t>"</w:t>
      </w:r>
      <w:r>
        <w:rPr>
          <w:rStyle w:val="Bodytext1"/>
          <w:rFonts w:ascii="Aptos" w:hAnsi="Aptos"/>
          <w:sz w:val="22"/>
          <w:szCs w:val="22"/>
        </w:rPr>
        <w:t>Het is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almachtige, </w:t>
      </w:r>
      <w:proofErr w:type="spellStart"/>
      <w:r>
        <w:rPr>
          <w:rStyle w:val="Bodytext1"/>
          <w:rFonts w:ascii="Aptos" w:hAnsi="Aptos"/>
          <w:sz w:val="22"/>
          <w:szCs w:val="22"/>
        </w:rPr>
        <w:t>onwederstandelijke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scheppende daad van de</w:t>
      </w:r>
      <w:r w:rsidR="00F93679">
        <w:rPr>
          <w:rFonts w:ascii="Aptos" w:hAnsi="Aptos"/>
          <w:sz w:val="22"/>
          <w:szCs w:val="22"/>
        </w:rPr>
        <w:t xml:space="preserve"> </w:t>
      </w:r>
      <w:r w:rsidR="005739E3">
        <w:rPr>
          <w:rStyle w:val="Bodytext1"/>
          <w:rFonts w:ascii="Aptos" w:hAnsi="Aptos"/>
          <w:sz w:val="22"/>
          <w:szCs w:val="22"/>
        </w:rPr>
        <w:t>Drie-enige</w:t>
      </w:r>
      <w:r>
        <w:rPr>
          <w:rStyle w:val="Bodytext1"/>
          <w:rFonts w:ascii="Aptos" w:hAnsi="Aptos"/>
          <w:sz w:val="22"/>
          <w:szCs w:val="22"/>
        </w:rPr>
        <w:t xml:space="preserve"> God, Vader, Zoon en H. Geest, maar </w:t>
      </w:r>
      <w:r w:rsidR="005739E3">
        <w:rPr>
          <w:rStyle w:val="Bodytext1"/>
          <w:rFonts w:ascii="Aptos" w:hAnsi="Aptos"/>
          <w:sz w:val="22"/>
          <w:szCs w:val="22"/>
        </w:rPr>
        <w:t>aller bijzonderst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de H. Geest, waarin het uitverkoren vat, de uitverkoren mens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 eerste </w:t>
      </w:r>
      <w:proofErr w:type="spellStart"/>
      <w:r>
        <w:rPr>
          <w:rStyle w:val="Bodytext1"/>
          <w:rFonts w:ascii="Aptos" w:hAnsi="Aptos"/>
          <w:sz w:val="22"/>
          <w:szCs w:val="22"/>
        </w:rPr>
        <w:t>stamselen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van het nieuw schepsel ingelegd wordt; zodat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hij als een embryo in ’s moeders lichaam leeft, en alle delen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mens wezenlijk heeft, schoon het nog niet tot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volmaaktheid gekomen is, waartoe het naderhand zal gebracht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worden</w:t>
      </w:r>
      <w:r w:rsidR="005739E3">
        <w:rPr>
          <w:rStyle w:val="Bodytext1"/>
          <w:rFonts w:ascii="Aptos" w:hAnsi="Aptos"/>
          <w:sz w:val="22"/>
          <w:szCs w:val="22"/>
        </w:rPr>
        <w:t>"</w:t>
      </w:r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4E2C532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Interessant in deze omschrijving zijn vooral de uitdrukkingen</w:t>
      </w:r>
      <w:r w:rsidR="00F93679">
        <w:rPr>
          <w:rFonts w:ascii="Aptos" w:hAnsi="Aptos"/>
          <w:sz w:val="22"/>
          <w:szCs w:val="22"/>
        </w:rPr>
        <w:t xml:space="preserve"> </w:t>
      </w:r>
      <w:r w:rsidR="005739E3">
        <w:rPr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embryo</w:t>
      </w:r>
      <w:r w:rsidR="005739E3" w:rsidRPr="005739E3">
        <w:rPr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 xml:space="preserve"> en </w:t>
      </w:r>
      <w:r w:rsidR="005739E3" w:rsidRPr="005739E3">
        <w:rPr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zaad</w:t>
      </w:r>
      <w:r w:rsidR="005739E3" w:rsidRPr="005739E3">
        <w:rPr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. Zoals een ongeboren vrucht voor honderd procent de algehele menselijke ontwikkeling in aanleg bevat, zo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nieuwe schepping van de Heilige Geest in beginsel voorzien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van alle delen van het geestelijke leven. Evenzo is de nieuwe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schepping als in biologisch opzicht het zaad van een boom, dat,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hoewel niet formeel en zichtbaar, toch wezenlijk en inhoudelijk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aanleg ook reeds een boom is; d.w.z. de nieuwe schepping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volwaardig geestelijk leven en tevens begiftigd met de natuurlijke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aanleg om in het geestelijke leven op en uit te groeien.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26078B9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Deze vergelijking met het zaad spitst Comrie in zijn Catechismus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verklaring toe op het geloof, met woorden als de volgende (zie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p.436): </w:t>
      </w:r>
      <w:r w:rsidR="005739E3">
        <w:rPr>
          <w:rStyle w:val="Bodytext1"/>
          <w:rFonts w:ascii="Aptos" w:hAnsi="Aptos"/>
          <w:sz w:val="22"/>
          <w:szCs w:val="22"/>
        </w:rPr>
        <w:t>"</w:t>
      </w:r>
      <w:r>
        <w:rPr>
          <w:rStyle w:val="Bodytext1"/>
          <w:rFonts w:ascii="Aptos" w:hAnsi="Aptos"/>
          <w:sz w:val="22"/>
          <w:szCs w:val="22"/>
        </w:rPr>
        <w:t>De inlijving geschiedt door een ingestorte hebbelijkheid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des geloofs, of door een </w:t>
      </w:r>
      <w:proofErr w:type="spellStart"/>
      <w:r>
        <w:rPr>
          <w:rStyle w:val="Bodytext1"/>
          <w:rFonts w:ascii="Aptos" w:hAnsi="Aptos"/>
          <w:sz w:val="22"/>
          <w:szCs w:val="22"/>
        </w:rPr>
        <w:t>ingewrocht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geloof, dat als het zaad Gods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blijft.</w:t>
      </w:r>
      <w:r w:rsidR="005739E3">
        <w:rPr>
          <w:rStyle w:val="Bodytext1"/>
          <w:rFonts w:ascii="Aptos" w:hAnsi="Aptos"/>
          <w:sz w:val="22"/>
          <w:szCs w:val="22"/>
        </w:rPr>
        <w:t>"</w:t>
      </w:r>
      <w:r>
        <w:rPr>
          <w:rStyle w:val="Bodytext1"/>
          <w:rFonts w:ascii="Aptos" w:hAnsi="Aptos"/>
          <w:sz w:val="22"/>
          <w:szCs w:val="22"/>
        </w:rPr>
        <w:t xml:space="preserve"> Met deze enkele woorden wordt kernachtig als met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concentrische cirkel aangegeven waar het in zijn hele visie op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wedergeboorte - geloof om gaat. In de wedergeboorte wordt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 geschonken: wedergeboorte en geloof vallen samen, in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zin dat zij beide op hetzelfde tijdstip door de herscheppende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werking van de Geest van Christus worden gewrocht als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beginsel van de op- en voortgang van het geestelijke leven.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11EF617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Wij gaan nu voorbij aan de door hem genoemde - en theologisch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gefundeerde - onderscheiding van habitus (hebbelijkheid) en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actus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(dadelijkheid) van het geloof. Slechts zij in dit verband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opgemerkt dat het eerstgenoemde een aanduiding is voor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wezen des geloofs, dat de potentie bevat tot het oefenen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daden des geloofs (</w:t>
      </w:r>
      <w:proofErr w:type="spellStart"/>
      <w:r>
        <w:rPr>
          <w:rStyle w:val="Bodytext1"/>
          <w:rFonts w:ascii="Aptos" w:hAnsi="Aptos"/>
          <w:sz w:val="22"/>
          <w:szCs w:val="22"/>
        </w:rPr>
        <w:t>actus</w:t>
      </w:r>
      <w:proofErr w:type="spellEnd"/>
      <w:r>
        <w:rPr>
          <w:rStyle w:val="Bodytext1"/>
          <w:rFonts w:ascii="Aptos" w:hAnsi="Aptos"/>
          <w:sz w:val="22"/>
          <w:szCs w:val="22"/>
        </w:rPr>
        <w:t>). Uit het bovenstaande is voldoende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duidelijk, dat wedergeboorte en geloof in beginsel samenvallen,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dat het geestelijke leven en de daden van het geloof vanuit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herschepping door de Heilige Geest en de instorting van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 eendrachtig optrekken.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00D2AAA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Hier hebben wij een pregnant element van Comrie</w:t>
      </w:r>
      <w:r w:rsidR="005739E3">
        <w:rPr>
          <w:rStyle w:val="Bodytext1"/>
          <w:rFonts w:ascii="Aptos" w:hAnsi="Aptos"/>
          <w:sz w:val="22"/>
          <w:szCs w:val="22"/>
        </w:rPr>
        <w:t>’</w:t>
      </w:r>
      <w:r>
        <w:rPr>
          <w:rStyle w:val="Bodytext1"/>
          <w:rFonts w:ascii="Aptos" w:hAnsi="Aptos"/>
          <w:sz w:val="22"/>
          <w:szCs w:val="22"/>
        </w:rPr>
        <w:t>s leer over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verhouding wedergeboorte - geloof. Het grote belang ervan blijkt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nader als wij letten op de bron, waaruit de nieuwe schepping c.q.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instorting van het geloof ontstaat.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44077A6" w14:textId="60A64DE1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Haar bron vindt het nieuwe leven in ’de zeer nauwe, verborgen,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al</w:t>
      </w:r>
      <w:r w:rsidR="005739E3">
        <w:rPr>
          <w:rStyle w:val="Bodytext1"/>
          <w:rFonts w:ascii="Aptos" w:hAnsi="Aptos"/>
          <w:sz w:val="22"/>
          <w:szCs w:val="22"/>
        </w:rPr>
        <w:t>l</w:t>
      </w:r>
      <w:r>
        <w:rPr>
          <w:rStyle w:val="Bodytext1"/>
          <w:rFonts w:ascii="Aptos" w:hAnsi="Aptos"/>
          <w:sz w:val="22"/>
          <w:szCs w:val="22"/>
        </w:rPr>
        <w:t>erwaarachtigste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en onscheidbare betrekking tussen Christus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de gelovige, waardoor de persoon Christus, door de Heilige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Geest, mét de persoon van de gelovige, en omgekeerd, door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geloof alzo wederzijds met elkander verenigd worden, dat zij één verborgen lichaam met Christus, het Hoofd </w:t>
      </w:r>
      <w:proofErr w:type="spellStart"/>
      <w:r>
        <w:rPr>
          <w:rStyle w:val="Bodytext1"/>
          <w:rFonts w:ascii="Aptos" w:hAnsi="Aptos"/>
          <w:sz w:val="22"/>
          <w:szCs w:val="22"/>
        </w:rPr>
        <w:t>deszelfs</w:t>
      </w:r>
      <w:proofErr w:type="spellEnd"/>
      <w:r>
        <w:rPr>
          <w:rStyle w:val="Bodytext1"/>
          <w:rFonts w:ascii="Aptos" w:hAnsi="Aptos"/>
          <w:sz w:val="22"/>
          <w:szCs w:val="22"/>
        </w:rPr>
        <w:t>, uitmaken,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 xml:space="preserve">en </w:t>
      </w:r>
      <w:proofErr w:type="gramStart"/>
      <w:r>
        <w:rPr>
          <w:rStyle w:val="Bodytext1"/>
          <w:rFonts w:ascii="Aptos" w:hAnsi="Aptos"/>
          <w:sz w:val="22"/>
          <w:szCs w:val="22"/>
        </w:rPr>
        <w:t>deel hebben</w:t>
      </w:r>
      <w:proofErr w:type="gramEnd"/>
      <w:r>
        <w:rPr>
          <w:rStyle w:val="Bodytext1"/>
          <w:rFonts w:ascii="Aptos" w:hAnsi="Aptos"/>
          <w:sz w:val="22"/>
          <w:szCs w:val="22"/>
        </w:rPr>
        <w:t xml:space="preserve"> aan al de weldaden die Hij verworven heeft (vgl.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 w:rsidR="005739E3">
        <w:rPr>
          <w:rFonts w:ascii="Aptos" w:hAnsi="Aptos"/>
          <w:sz w:val="22"/>
          <w:szCs w:val="22"/>
        </w:rPr>
        <w:t>H.C.</w:t>
      </w:r>
      <w:proofErr w:type="spellEnd"/>
      <w:r w:rsidR="005739E3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verklaring, p. 416).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3328818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nieuwe leven is dus in directe zin verbonden met Christus,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primair aangemerkt als Borg en Hoofd van het genadeverbond.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 is Zijn uitverkorenen de fontein des heils, zelfs eer 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enigszins sprake kan zijn van geestelijk leven (p. 417).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'krachtige roeping’ worden zij met Christus verenigd en wordt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heil hen op de volgende wijze toegepast: eerst is het Christus,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Zich met de uitverkorenen verenigt, in welke vereniging Hij hen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de Heilige Geest vernieuwt, en vervolgens zijn het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uitverkorenen, die zich nu met Christus verenigen door het geloof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(p. 420). Op deze volgorde dienen wij wel te letten, daarjuist hier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principieel verschil aan het licht komt tussen de vrije-wils-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gedachte en de gereformeerde leer. Waar in de eerstgenoemde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vereniging met Christus wordt toegeschreven aan de daad van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geloof, daar wordt dit in de laatstgenoemde toegekend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Christus, Die, Zich door Zijn Geest met de dode zondaar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verenigend, als met Zichzelf verenigend beginsel van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geestelijke leven in de wedergeboorte het geloof instort.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3FAF83D" w14:textId="77777777" w:rsidR="005739E3" w:rsidRDefault="005739E3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4284A1FB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i/>
          <w:iCs/>
          <w:sz w:val="22"/>
          <w:szCs w:val="22"/>
        </w:rPr>
        <w:t>b. Verhouding geloof - wedergeboorte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CC4AA98" w14:textId="77777777" w:rsidR="005739E3" w:rsidRDefault="005739E3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002AF89B" w14:textId="6C3C95DB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Nadat wij gezien hebben dat in de staatsverwisseling het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 verenigend geloof, insluit het vermogen tot het dadelijk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geloven en het </w:t>
      </w:r>
      <w:r w:rsidR="005739E3">
        <w:rPr>
          <w:rStyle w:val="Bodytext1"/>
          <w:rFonts w:ascii="Aptos" w:hAnsi="Aptos"/>
          <w:sz w:val="22"/>
          <w:szCs w:val="22"/>
        </w:rPr>
        <w:t>praktiseren</w:t>
      </w:r>
      <w:r>
        <w:rPr>
          <w:rStyle w:val="Bodytext1"/>
          <w:rFonts w:ascii="Aptos" w:hAnsi="Aptos"/>
          <w:sz w:val="22"/>
          <w:szCs w:val="22"/>
        </w:rPr>
        <w:t xml:space="preserve"> van het geestelijke leven, beseffen wij,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het nuttig en verhelderend kan zijn nu ook te overwegen op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welke wijze Comrie dit principe toepast op de verhouding waarin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geloofsvermogen staat tot het levenslange proces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wedergeboorte (in ruimere zin). Zonder in deze inleiding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bijzondere aandacht te wijden aan zijn uiteenzetting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natuur van het geloof, merken wij slechts datgene aan wat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Comrie betrekkelijk deze onderlinge samenhang beknopt heeft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toegelicht in zijn </w:t>
      </w:r>
      <w:r w:rsidR="005739E3">
        <w:rPr>
          <w:rStyle w:val="Bodytext1"/>
          <w:rFonts w:ascii="Aptos" w:hAnsi="Aptos"/>
          <w:sz w:val="22"/>
          <w:szCs w:val="22"/>
        </w:rPr>
        <w:t>c</w:t>
      </w:r>
      <w:r>
        <w:rPr>
          <w:rStyle w:val="Bodytext1"/>
          <w:rFonts w:ascii="Aptos" w:hAnsi="Aptos"/>
          <w:sz w:val="22"/>
          <w:szCs w:val="22"/>
        </w:rPr>
        <w:t>atechismusverklaring (p. 427-429).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8236797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graduele intensiteit van de geloofswerkzaamheden wordt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bepaald door twee essentiële factoren, namelijk: de mate waarin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geloof zwak of sterk is, en de kracht waarmee door het licht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van de Heilige Geest de inhoud van het Woord Gods op het geloof </w:t>
      </w:r>
      <w:r>
        <w:rPr>
          <w:rStyle w:val="Bodytext1"/>
          <w:rFonts w:ascii="Aptos" w:hAnsi="Aptos"/>
          <w:sz w:val="22"/>
          <w:szCs w:val="22"/>
        </w:rPr>
        <w:lastRenderedPageBreak/>
        <w:t>inwerkt. De hoedanigheid en de kracht van de geloofs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daden worden voornamelijk bepaald door deze twee factoren.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Hierbij is nodig te bedenken, en kan ook niet genoeg worden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benadrukt, dat deze hoedanigheid en kracht van de geloofs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werkzaamheden niet de minste invloed heeft op de kwaliteit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wezen van hun krachtbron: het in de staatsverwisseling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ingewrochte geloof. Immers is het geloof, zijnde een nieuwe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schepping van de Geest, in haar aard en natuur volkomen, en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dit opzicht dan ook onderscheiden van haar daden.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8B90976" w14:textId="77777777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beslissende betekenis van het ingewrochte geloof wordt nog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duidelijker, als men in acht neemt dat </w:t>
      </w:r>
      <w:proofErr w:type="spellStart"/>
      <w:r>
        <w:rPr>
          <w:rStyle w:val="Bodytext1"/>
          <w:rFonts w:ascii="Aptos" w:hAnsi="Aptos"/>
          <w:sz w:val="22"/>
          <w:szCs w:val="22"/>
        </w:rPr>
        <w:t>zieleroerselen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en geestelijke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ervaringen alleen dan een 'zaligmakend’ karakter dragen,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wanneer ze voortvloeien uit het geloof. Het is met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hoedanigheid van de bevinding in het geestelijke leven zo gelegen,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zij ondergeschikt is aan, en afhankelijk van de vrijmachtige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wijze waarop de Geest met het Woord Gods inwerkt op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geloof. Werkt de Geest in op het geloof met de wet, dan heeft dat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een zaligmakende </w:t>
      </w:r>
      <w:r>
        <w:rPr>
          <w:rStyle w:val="Bodytext1"/>
          <w:rFonts w:ascii="Aptos" w:hAnsi="Aptos"/>
          <w:i/>
          <w:iCs/>
          <w:sz w:val="22"/>
          <w:szCs w:val="22"/>
        </w:rPr>
        <w:t>geloofskennis</w:t>
      </w:r>
      <w:r>
        <w:rPr>
          <w:rStyle w:val="Bodytext1"/>
          <w:rFonts w:ascii="Aptos" w:hAnsi="Aptos"/>
          <w:sz w:val="22"/>
          <w:szCs w:val="22"/>
        </w:rPr>
        <w:t xml:space="preserve"> van zonden en ellende ten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gevolge; hetgeen zich openbaart in droefheid en schuldbelijdenis.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Werkt de Geest in op het geloof met het evangelie, dan volgen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daarmee overeenkomstige geloofswerkzaamheden, zoals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verlangen naar, en toevlucht nemen tot Christus. En drukt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 het evangelie met kracht op het geloof, dan uit het geloof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zich in daden als aannemen, vertrouwen, rusten en verzekeren.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’t hele proces van de wedergeboorte of het geestelijke leven neemt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deze onderscheiding tussen het geloof en haar daden derhalve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kardinale plaats in.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7907F1E" w14:textId="65946D9C" w:rsidR="005739E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Als men deze pastorale brieven van Comrie aan zijn bekommerde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vriend leest, zal dan ook opvallen dat zij voornamelijk worden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beheerst door de onderscheiding tussen het </w:t>
      </w:r>
      <w:r>
        <w:rPr>
          <w:rStyle w:val="Bodytext1"/>
          <w:rFonts w:ascii="Aptos" w:hAnsi="Aptos"/>
          <w:i/>
          <w:iCs/>
          <w:sz w:val="22"/>
          <w:szCs w:val="22"/>
        </w:rPr>
        <w:t>geloof</w:t>
      </w:r>
      <w:r>
        <w:rPr>
          <w:rStyle w:val="Bodytext1"/>
          <w:rFonts w:ascii="Aptos" w:hAnsi="Aptos"/>
          <w:sz w:val="22"/>
          <w:szCs w:val="22"/>
        </w:rPr>
        <w:t xml:space="preserve"> als volkomen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schepping van de Geest, en het geloven als daad die in trap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mate onderhevig is aan bovengenoemde factoren. Tot verdieping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in deze hoogst belangrijke materie kunnen wij </w:t>
      </w:r>
      <w:proofErr w:type="gramStart"/>
      <w:r>
        <w:rPr>
          <w:rStyle w:val="Bodytext1"/>
          <w:rFonts w:ascii="Aptos" w:hAnsi="Aptos"/>
          <w:sz w:val="22"/>
          <w:szCs w:val="22"/>
        </w:rPr>
        <w:t>een ieder</w:t>
      </w:r>
      <w:proofErr w:type="gramEnd"/>
      <w:r>
        <w:rPr>
          <w:rStyle w:val="Bodytext1"/>
          <w:rFonts w:ascii="Aptos" w:hAnsi="Aptos"/>
          <w:sz w:val="22"/>
          <w:szCs w:val="22"/>
        </w:rPr>
        <w:t xml:space="preserve"> </w:t>
      </w:r>
      <w:r w:rsidR="005739E3">
        <w:rPr>
          <w:rStyle w:val="Bodytext1"/>
          <w:rFonts w:ascii="Aptos" w:hAnsi="Aptos"/>
          <w:sz w:val="22"/>
          <w:szCs w:val="22"/>
        </w:rPr>
        <w:t>Comrie’s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vroegste </w:t>
      </w:r>
      <w:proofErr w:type="spellStart"/>
      <w:r>
        <w:rPr>
          <w:rStyle w:val="Bodytext1"/>
          <w:rFonts w:ascii="Aptos" w:hAnsi="Aptos"/>
          <w:sz w:val="22"/>
          <w:szCs w:val="22"/>
        </w:rPr>
        <w:t>praktikale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verhandeling, uitgegeven onder de titel ’Het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ABC des geloofs’ zeer aanbevelen!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36" w:name="bookmark38"/>
      <w:bookmarkStart w:id="37" w:name="bookmark36"/>
      <w:bookmarkStart w:id="38" w:name="bookmark37"/>
      <w:bookmarkStart w:id="39" w:name="bookmark39"/>
      <w:bookmarkEnd w:id="36"/>
    </w:p>
    <w:p w14:paraId="397069E5" w14:textId="77777777" w:rsidR="00C46497" w:rsidRDefault="00C46497" w:rsidP="00EB41C6">
      <w:pPr>
        <w:pStyle w:val="Geenafstand"/>
        <w:jc w:val="both"/>
        <w:rPr>
          <w:rStyle w:val="Heading41"/>
          <w:rFonts w:ascii="Aptos" w:hAnsi="Aptos"/>
          <w:b w:val="0"/>
          <w:bCs w:val="0"/>
          <w:sz w:val="22"/>
          <w:szCs w:val="22"/>
        </w:rPr>
      </w:pPr>
    </w:p>
    <w:p w14:paraId="6843411F" w14:textId="77777777" w:rsidR="00C46497" w:rsidRDefault="00C46497" w:rsidP="00EB41C6">
      <w:pPr>
        <w:pStyle w:val="Geenafstand"/>
        <w:jc w:val="both"/>
        <w:rPr>
          <w:rStyle w:val="Heading41"/>
          <w:rFonts w:ascii="Aptos" w:hAnsi="Aptos"/>
          <w:b w:val="0"/>
          <w:bCs w:val="0"/>
          <w:sz w:val="22"/>
          <w:szCs w:val="22"/>
        </w:rPr>
      </w:pPr>
    </w:p>
    <w:p w14:paraId="0E69A817" w14:textId="1974B571" w:rsidR="00C46497" w:rsidRDefault="00C46497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lastRenderedPageBreak/>
        <w:t xml:space="preserve">3. </w:t>
      </w:r>
      <w:r w:rsidR="00000000">
        <w:rPr>
          <w:rStyle w:val="Heading41"/>
          <w:rFonts w:ascii="Aptos" w:hAnsi="Aptos"/>
          <w:sz w:val="22"/>
          <w:szCs w:val="22"/>
        </w:rPr>
        <w:t>Rechtvaardiging</w:t>
      </w:r>
      <w:bookmarkEnd w:id="37"/>
      <w:bookmarkEnd w:id="38"/>
      <w:bookmarkEnd w:id="39"/>
      <w:r w:rsidR="00F93679">
        <w:rPr>
          <w:rFonts w:ascii="Aptos" w:hAnsi="Aptos"/>
          <w:sz w:val="22"/>
          <w:szCs w:val="22"/>
        </w:rPr>
        <w:t xml:space="preserve"> </w:t>
      </w:r>
    </w:p>
    <w:p w14:paraId="029E725C" w14:textId="77777777" w:rsidR="00C46497" w:rsidRDefault="00C46497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65638E7F" w14:textId="77777777" w:rsidR="00C9126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climax in deze brieven wordt gevormd door de achterliggende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gedachte van de leer der rechtvaardiging. Voorzover de rechtvaardigingsleer betrekking heeft op het menselijk bewustzijn,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wordt ermee bedoeld die Godsdaad welke plaatsvindt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vierschaar der consciëntie, waarbij God op grond van de borg-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gerechtigheid van Christus door de toepassing van de Heilige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 de mens vrijspreekt van schuld en straf der zonde en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recht toewijst ten eeuwigen leven.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6E55EE1" w14:textId="77777777" w:rsidR="00C9126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Met uitzonderlijke precisie onderscheidde Comrie de recht</w:t>
      </w:r>
      <w:r>
        <w:rPr>
          <w:rStyle w:val="Bodytext1"/>
          <w:rFonts w:ascii="Aptos" w:hAnsi="Aptos"/>
          <w:sz w:val="22"/>
          <w:szCs w:val="22"/>
        </w:rPr>
        <w:softHyphen/>
        <w:t>vaardiging voorzover deze plaatsvindt in de vierschaar 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consciëntie, van de rechtvaardiging voorzover deze in het Wezen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Gods inblijft. In laatstgenoemd opzicht heeft de rechtvaardiging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 onderscheid van eerstgenoemd opzicht geen betrekking op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uitverkorenen als wedergeborenen, maar op uitverkorenen als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Adam gevallen en in Adam verlorenen. Wij zien hier dus twee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zijden van de rechtvaardigingsleer: enerzijds heeft zij betrekking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 het Wezen Gods en draagt dan een objectief (voorwerpelijk)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karakter; anderzijds heeft zij betrekking op de wedergeborenen,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is dan subjectief (onderwerpelijk) geaard. De rechtvaardiging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voorzover zij een op het Wezen Gods betrekkelijk en derhalve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voorwerpelijk karakter draagt, verdeelt Comrie onder in drie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trappen: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738B8A1" w14:textId="0E9781D8" w:rsidR="00C9126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- De rechtvaardiging van eeuwigheid, krachtens de borgstelling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Christus in de Raad des vredes. In deze trap van de recht</w:t>
      </w:r>
      <w:r>
        <w:rPr>
          <w:rStyle w:val="Bodytext1"/>
          <w:rFonts w:ascii="Aptos" w:hAnsi="Aptos"/>
          <w:sz w:val="22"/>
          <w:szCs w:val="22"/>
        </w:rPr>
        <w:softHyphen/>
      </w:r>
      <w:r w:rsidR="00C91261">
        <w:rPr>
          <w:rFonts w:ascii="Aptos" w:hAnsi="Aptos"/>
          <w:sz w:val="22"/>
          <w:szCs w:val="22"/>
        </w:rPr>
        <w:t>v</w:t>
      </w:r>
      <w:r>
        <w:rPr>
          <w:rStyle w:val="Bodytext1"/>
          <w:rFonts w:ascii="Aptos" w:hAnsi="Aptos"/>
          <w:sz w:val="22"/>
          <w:szCs w:val="22"/>
        </w:rPr>
        <w:t>aardiging rekent God Zijn uitverkorenen de te volbrengen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gerechtigheid van Christus reeds toe van eeuwigheid.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C0D8BA5" w14:textId="77777777" w:rsidR="00C91261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- De rechtvaardiging in de opstanding van Christus. In deze trap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de rechtvaardiging rekent God Zijn uitverkorenen de 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 plaatsvervangend-volbrachte, lijdelijke en dadelijke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gehoorzaamheid aan de wet en de voldoening aan het recht Gods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toe in Diens glorieuze verrijzenis uit de staat des doods.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41B789D" w14:textId="72B01E6C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- De dadelijke rechtvaardiging. Dit is het moment dat aan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levendmaking en de instorting van het geloof direct voorafgaat,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waarin God, om de borggerechtigheid van Christus, door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Heilige Geest de uitverkorenen overzet uit de staat der zonde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Adam, in de staat der genade in Christus als de Tweede Adam</w:t>
      </w:r>
      <w:r w:rsidR="00B87F7C">
        <w:rPr>
          <w:rStyle w:val="Voetnootmarkering"/>
          <w:rFonts w:ascii="Aptos" w:hAnsi="Aptos"/>
          <w:sz w:val="22"/>
          <w:szCs w:val="22"/>
        </w:rPr>
        <w:footnoteReference w:id="6"/>
      </w:r>
    </w:p>
    <w:p w14:paraId="3877E7E8" w14:textId="77777777" w:rsidR="00B87F7C" w:rsidRDefault="00B87F7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22205FB5" w14:textId="54AA9492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Van de twee eerstgenoemde trappen in de rechtvaardiging is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deze brieven geen sprake, waarom wij in dit verband daaraan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vervolg kunnen voorbijgaan. Maar inzake de onderscheiding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tussen de dadelijke rechtvaardiging én de rechtvaardiging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vierschaar der consciëntie moeten wij één en ander opmerken.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 beide trappen in de rechtvaardiging gebruiken we de 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Comrie respectievelijk gehanteerde begrippen: </w:t>
      </w:r>
      <w:r>
        <w:rPr>
          <w:rStyle w:val="Bodytext1"/>
          <w:rFonts w:ascii="Aptos" w:hAnsi="Aptos"/>
          <w:i/>
          <w:iCs/>
          <w:sz w:val="22"/>
          <w:szCs w:val="22"/>
        </w:rPr>
        <w:t>dadelijke</w:t>
      </w:r>
      <w:r>
        <w:rPr>
          <w:rStyle w:val="Bodytext1"/>
          <w:rFonts w:ascii="Aptos" w:hAnsi="Aptos"/>
          <w:sz w:val="22"/>
          <w:szCs w:val="22"/>
        </w:rPr>
        <w:t xml:space="preserve"> rechtvaardiging en </w:t>
      </w:r>
      <w:r>
        <w:rPr>
          <w:rStyle w:val="Bodytext1"/>
          <w:rFonts w:ascii="Aptos" w:hAnsi="Aptos"/>
          <w:i/>
          <w:iCs/>
          <w:sz w:val="22"/>
          <w:szCs w:val="22"/>
        </w:rPr>
        <w:t>lijdelijke</w:t>
      </w:r>
      <w:r>
        <w:rPr>
          <w:rStyle w:val="Bodytext1"/>
          <w:rFonts w:ascii="Aptos" w:hAnsi="Aptos"/>
          <w:sz w:val="22"/>
          <w:szCs w:val="22"/>
        </w:rPr>
        <w:t xml:space="preserve"> rechtvaardiging.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4D18293" w14:textId="77777777" w:rsidR="00B87F7C" w:rsidRDefault="00B87F7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0EB0F9DA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i/>
          <w:iCs/>
          <w:sz w:val="22"/>
          <w:szCs w:val="22"/>
        </w:rPr>
        <w:t>a. Dadelijk rechtvaardiging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7000A8E" w14:textId="77777777" w:rsidR="00B87F7C" w:rsidRDefault="00B87F7C" w:rsidP="00EB41C6">
      <w:pPr>
        <w:pStyle w:val="Geenafstand"/>
        <w:jc w:val="both"/>
        <w:rPr>
          <w:rStyle w:val="Bodytext1"/>
          <w:rFonts w:ascii="Aptos" w:hAnsi="Aptos"/>
          <w:sz w:val="22"/>
          <w:szCs w:val="22"/>
        </w:rPr>
      </w:pPr>
    </w:p>
    <w:p w14:paraId="28B185A6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volgende definitie geeft ons een duidelijk beeld van de samen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hang die er is tussen de eerste twee trappen der rechtvaardiging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dadelijke rechtvaardiging: ”Onze rechtvaardigmaking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zijde Gods, geschiedt door onmiddellijke, </w:t>
      </w:r>
      <w:r w:rsidR="00B87F7C">
        <w:rPr>
          <w:rStyle w:val="Bodytext1"/>
          <w:rFonts w:ascii="Aptos" w:hAnsi="Aptos"/>
          <w:sz w:val="22"/>
          <w:szCs w:val="22"/>
        </w:rPr>
        <w:t>directe</w:t>
      </w:r>
      <w:r>
        <w:rPr>
          <w:rStyle w:val="Bodytext1"/>
          <w:rFonts w:ascii="Aptos" w:hAnsi="Aptos"/>
          <w:sz w:val="22"/>
          <w:szCs w:val="22"/>
        </w:rPr>
        <w:t xml:space="preserve"> en vooraf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gaande toerekening van Christus’ Borggerechtigheid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rechtvaardigheid: uit welke toerekening, als de enige Gode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betamelijke grond, voortvloeit het geschenk van de Heilige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Geest, die in de inwendige en krachtdadige roeping, ons Christus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inlijft door inwerking van het geloof in onze harten, door hetwelk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 Christus en al Zijn weldaden aannemen, en op Hem ter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zaligheid betrouwen” (Brief over de Rechtvaardigmaking des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zondaars, 4e ed. Utrecht 1889, p. 90, 91).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A74AFF9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Van deze omschrijving hebben wij vooral te onthouden dat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toepassing van Christus’ verworven heilsgoederen in de orde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roeping, wedergeboorte en geloof, de toerekening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borggerechtigheid van Christus voorafgaat!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ABCBA04" w14:textId="6C599ACF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Wanneer het uur van Gods welbehagen is aangebroken ontheft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HEERE God, door een overgaande daad, Zijn uitverkorenen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de natuurlijke verbondsbetrekking waarin zij staan tot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gevallen Adam en herstelt hen metterdaad in de oorspronkelijke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staat der rechtheid door de gerechtigheid van Christus hen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metterdaad toe te rekenen. </w:t>
      </w:r>
      <w:r>
        <w:rPr>
          <w:rStyle w:val="Bodytext1"/>
          <w:rFonts w:ascii="Aptos" w:hAnsi="Aptos"/>
          <w:i/>
          <w:iCs/>
          <w:sz w:val="22"/>
          <w:szCs w:val="22"/>
        </w:rPr>
        <w:t>Onmiddellijk</w:t>
      </w:r>
      <w:r>
        <w:rPr>
          <w:rStyle w:val="Bodytext1"/>
          <w:rFonts w:ascii="Aptos" w:hAnsi="Aptos"/>
          <w:sz w:val="22"/>
          <w:szCs w:val="22"/>
        </w:rPr>
        <w:t xml:space="preserve"> hierop volgt de gave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Heilige Geest en door wedergeboorte en geloof de dadelijke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inlijving in het </w:t>
      </w:r>
      <w:r>
        <w:rPr>
          <w:rStyle w:val="Bodytext1"/>
          <w:rFonts w:ascii="Aptos" w:hAnsi="Aptos"/>
          <w:sz w:val="22"/>
          <w:szCs w:val="22"/>
        </w:rPr>
        <w:lastRenderedPageBreak/>
        <w:t xml:space="preserve">genadeverbond. Dit nu is de eigenlijke </w:t>
      </w:r>
      <w:r w:rsidR="00B87F7C">
        <w:rPr>
          <w:rStyle w:val="Bodytext1"/>
          <w:rFonts w:ascii="Aptos" w:hAnsi="Aptos"/>
          <w:sz w:val="22"/>
          <w:szCs w:val="22"/>
        </w:rPr>
        <w:t>rechtvaardiging</w:t>
      </w:r>
      <w:r>
        <w:rPr>
          <w:rStyle w:val="Bodytext1"/>
          <w:rFonts w:ascii="Aptos" w:hAnsi="Aptos"/>
          <w:sz w:val="22"/>
          <w:szCs w:val="22"/>
        </w:rPr>
        <w:t xml:space="preserve"> van de goddeloze, waarvan Paulus gewaagt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Rom. 4, vs. 5</w:t>
      </w:r>
      <w:r w:rsidR="00B87F7C">
        <w:rPr>
          <w:rStyle w:val="Bodytext1"/>
          <w:rFonts w:ascii="Aptos" w:hAnsi="Aptos"/>
          <w:sz w:val="22"/>
          <w:szCs w:val="22"/>
        </w:rPr>
        <w:t>-</w:t>
      </w:r>
      <w:r>
        <w:rPr>
          <w:rStyle w:val="Bodytext1"/>
          <w:rFonts w:ascii="Aptos" w:hAnsi="Aptos"/>
          <w:sz w:val="22"/>
          <w:szCs w:val="22"/>
        </w:rPr>
        <w:t>6 (zie p. 120, 121).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173E123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de volgende paragraaf zullen wij opmerken dat Comrie in deze onderscheiding tussen lijdelijke en dadelijke rechtvaardiging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gereformeerde rechtvaardigingsleer het volste recht heeft doen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wedervaren. In de voorrede op zijn catechismusverklaring zet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Comrie uiteen, dat door deze leer de pelagiaanse en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neonomiaanse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rechtvaardigingsgedachte (waarin wordt gesteld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het geloof in orde aan de rechtvaardiging in het oordeel Gods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voorafgaat) ten enenmale wordt omvergeworpen.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BA350B4" w14:textId="77777777" w:rsidR="00B87F7C" w:rsidRDefault="00B87F7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086551E2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i/>
          <w:iCs/>
          <w:sz w:val="22"/>
          <w:szCs w:val="22"/>
        </w:rPr>
        <w:t>b. Lijdelijke rechtvaardiging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8EA3A0F" w14:textId="77777777" w:rsidR="00B87F7C" w:rsidRDefault="00B87F7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0D576656" w14:textId="4D208BF4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Vooral in zijn eerste brief wil Comrie Verster op het hart drukken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evangelisch geloofsvertrouwen op de borg Christus tot stand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komt door de </w:t>
      </w:r>
      <w:proofErr w:type="spellStart"/>
      <w:r>
        <w:rPr>
          <w:rStyle w:val="Bodytext1"/>
          <w:rFonts w:ascii="Aptos" w:hAnsi="Aptos"/>
          <w:sz w:val="22"/>
          <w:szCs w:val="22"/>
        </w:rPr>
        <w:t>onwederstandelijke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kracht waarmee de Heilige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 enerzijds grondig overtuigt van de staat der ellende waarin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 door de zonde zijn gekomen, en anderzijds geloofskracht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schenkt om de borggerechtigheid van Christus te ontvangen.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bijzondere werkingen van de Heilige Geest stuwen de ziel naar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rechtvaardiging uit het geloof. Omdat dit deel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rechtvaardiging plaatsvindt dóór het geloof, is het onderscheiden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de vorige trappen die immers vóór het geloof plaatsvinden.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 in de rechtvaardiging dóór het geloof het receptieve karakter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het geloof te doen uitkomen wordt zij omschreven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'lijdelijke rechtvaardiging’. Deze leer van de lijdelijke </w:t>
      </w:r>
      <w:r w:rsidR="00B87F7C">
        <w:rPr>
          <w:rStyle w:val="Bodytext1"/>
          <w:rFonts w:ascii="Aptos" w:hAnsi="Aptos"/>
          <w:sz w:val="22"/>
          <w:szCs w:val="22"/>
        </w:rPr>
        <w:t>rechtvaardiging</w:t>
      </w:r>
      <w:r>
        <w:rPr>
          <w:rStyle w:val="Bodytext1"/>
          <w:rFonts w:ascii="Aptos" w:hAnsi="Aptos"/>
          <w:sz w:val="22"/>
          <w:szCs w:val="22"/>
        </w:rPr>
        <w:t xml:space="preserve"> heeft Comrie elders uiteengezet (zie b.v. Eigenschappen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des </w:t>
      </w:r>
      <w:proofErr w:type="spellStart"/>
      <w:r>
        <w:rPr>
          <w:rStyle w:val="Bodytext1"/>
          <w:rFonts w:ascii="Aptos" w:hAnsi="Aptos"/>
          <w:sz w:val="22"/>
          <w:szCs w:val="22"/>
        </w:rPr>
        <w:t>zaligmakenden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geloofs, p. 23-47), en Brief over de recht-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vaardigmaking, p. 158</w:t>
      </w:r>
      <w:r w:rsidR="00B87F7C">
        <w:rPr>
          <w:rStyle w:val="Bodytext1"/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-</w:t>
      </w:r>
      <w:r w:rsidR="00B87F7C">
        <w:rPr>
          <w:rStyle w:val="Bodytext1"/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’74). Hier volgen wij de uitleg in zijn Brief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 de rechtvaardiging. Beknopt vatten we deze uiteenzetting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samen.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B9F61DB" w14:textId="38993789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Er wordt in de consciëntie van de in de roeping </w:t>
      </w:r>
      <w:proofErr w:type="spellStart"/>
      <w:r>
        <w:rPr>
          <w:rStyle w:val="Bodytext1"/>
          <w:rFonts w:ascii="Aptos" w:hAnsi="Aptos"/>
          <w:sz w:val="22"/>
          <w:szCs w:val="22"/>
        </w:rPr>
        <w:t>levendgemaakte</w:t>
      </w:r>
      <w:proofErr w:type="spellEnd"/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zondaar een zogezegd juridisch proces gehouden. God spant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consciëntie Zijn vierschaar en de ziel wordt gedagvaard voor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Goddelijk tribunaal. Wat zij in dat tijdsgewricht ervaart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wordt door Comrie aldus beschreven: "Het allereerste werk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God in </w:t>
      </w:r>
      <w:r>
        <w:rPr>
          <w:rStyle w:val="Bodytext1"/>
          <w:rFonts w:ascii="Aptos" w:hAnsi="Aptos"/>
          <w:sz w:val="22"/>
          <w:szCs w:val="22"/>
        </w:rPr>
        <w:lastRenderedPageBreak/>
        <w:t>deze gespannen vierschaar, is het werk van waarachtige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overtuiging door de Heilige Geest, de wet van God als het middel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daartoe gebruikende, en met zijn eis en vurige bliksemstralen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vervloeking indringende, met zulk een </w:t>
      </w:r>
      <w:proofErr w:type="spellStart"/>
      <w:r>
        <w:rPr>
          <w:rStyle w:val="Bodytext1"/>
          <w:rFonts w:ascii="Aptos" w:hAnsi="Aptos"/>
          <w:sz w:val="22"/>
          <w:szCs w:val="22"/>
        </w:rPr>
        <w:t>onwederstandelijke</w:t>
      </w:r>
      <w:proofErr w:type="spellEnd"/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kracht van overreding en betoog van de waarheid van alles waarover Hij de mens overtuigt, dat alle loochening, uitvluchten,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bewimpelingen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of uitstellingen hem zo ontnomen worden, dat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mond gestopt wordt en de mens voor God in de dood invalt</w:t>
      </w:r>
      <w:r w:rsidR="00B87F7C">
        <w:rPr>
          <w:rStyle w:val="Bodytext1"/>
          <w:rFonts w:ascii="Aptos" w:hAnsi="Aptos"/>
          <w:sz w:val="22"/>
          <w:szCs w:val="22"/>
        </w:rPr>
        <w:t>".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C67FC22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Krachtiger kan het niet worden gezegd.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F193ACB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de onweerstaanbare werking van de Heilige Geest heeft de wet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functie van het ontdekkende instrument dat de ziel totaal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radicaal van eigengerechtigheid en zelfgenoegzaamheid ont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bloot. De tuchtiging tot Christus geschiedt op pijnlijke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gevoelige wijze. Omdat dit een organisch element is van de </w:t>
      </w:r>
      <w:r w:rsidR="00B87F7C">
        <w:rPr>
          <w:rStyle w:val="Bodytext1"/>
          <w:rFonts w:ascii="Aptos" w:hAnsi="Aptos"/>
          <w:sz w:val="22"/>
          <w:szCs w:val="22"/>
        </w:rPr>
        <w:t>rechtvaardiging</w:t>
      </w:r>
      <w:r>
        <w:rPr>
          <w:rStyle w:val="Bodytext1"/>
          <w:rFonts w:ascii="Aptos" w:hAnsi="Aptos"/>
          <w:sz w:val="22"/>
          <w:szCs w:val="22"/>
        </w:rPr>
        <w:t xml:space="preserve"> in de vierschaar der consciëntie is de bevinding ervan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onafscheidelijk en noodzakelijk!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A4BFE1E" w14:textId="2DBB065C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Hoewel in de levendmaking het geloof is ingestort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hebbelijkheid, en beginsel van alle werkzaamheden in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geestelijke leven - zoals wij hebben gezien - en in orde dan ook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rechtvaardiging in de vierschaar der consciëntie voorafgaat,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zodra de Geest met de wet arresterend op de ziel inwerkt,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volstrekt lijdelijk. Het geloof is hier uitsluitend receptief, </w:t>
      </w:r>
      <w:r w:rsidR="00B87F7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de hand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die ontvangt</w:t>
      </w:r>
      <w:r w:rsidR="00B87F7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7328698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volgende onderdeel van de rechtvaardiging in de vierschaar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der consciëntie is </w:t>
      </w:r>
      <w:r w:rsidR="00B87F7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het zaligmakend werk van de verlichting onzes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verstands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in de kennis van Christus, welke de Heilige Geest,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Geest des geloofs, door middel van het Evangelie werkt</w:t>
      </w:r>
      <w:r w:rsidR="00B87F7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C635C6F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Geest ontsteekt in de duisternis waarin de ziel zich bevindt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Goddelijk licht. Aangemerkt als ’de voorname werk-oorzaak’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werkt de Geest dit licht onafhankelijk van enig middel buiten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zichzelf. Hoewel Hij aldus dit Goddelijk licht onmiddellijk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ziel werkt, handelt Hij voorts via het Evangelie. Want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Evangelie is ten opzichte van het geloof het middel waardoor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 aan de ziel wordt geopenbaard. Maar de Persoon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verdiensten van Christus zijn voor het geloof een onmiddellijk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object. Teneinde dit goed te verstaan moeten wij bedenken dat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rechtvaardiging in de vierschaar der consciëntie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werkzaamheden van het geloof </w:t>
      </w:r>
      <w:r>
        <w:rPr>
          <w:rStyle w:val="Bodytext1"/>
          <w:rFonts w:ascii="Aptos" w:hAnsi="Aptos"/>
          <w:sz w:val="22"/>
          <w:szCs w:val="22"/>
        </w:rPr>
        <w:lastRenderedPageBreak/>
        <w:t>niet zijn gericht op enig middel,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maar op de Persoon en de verdiensten van Christus. Deze is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verheven Voorwerp met Wie het geloof zich verenigt, in Wie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eindigt en op Wie het berust.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9A7B993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Geest werpt zoveel licht op het Evangelie dat de ziel ontwijfel</w:t>
      </w:r>
      <w:r>
        <w:rPr>
          <w:rStyle w:val="Bodytext1"/>
          <w:rFonts w:ascii="Aptos" w:hAnsi="Aptos"/>
          <w:sz w:val="22"/>
          <w:szCs w:val="22"/>
        </w:rPr>
        <w:softHyphen/>
        <w:t>baar wordt verzekerd van de volle raad Gods aangaande de verzoening door voldoening, die in Christus’ borggerechtigheid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haar vervulling heeft ontvangen. Daarbij wordt zij krachtig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overtuigd dat in het Evangelie deze verzoening haar persoonlijk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wordt aangeboden, dat het middelaarswerk van Christus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zaligheid algenoegzaam is voor allen die door Hem tot God gaan,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dat Hij haar persoonlijk roept om Hem in zelfverloochening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 te nemen als de Heere hare gerechtigheid. Door de werkingen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van de Geest wordt de ziel nu ook onweerstaanbaar </w:t>
      </w:r>
      <w:proofErr w:type="spellStart"/>
      <w:r>
        <w:rPr>
          <w:rStyle w:val="Bodytext1"/>
          <w:rFonts w:ascii="Aptos" w:hAnsi="Aptos"/>
          <w:sz w:val="22"/>
          <w:szCs w:val="22"/>
        </w:rPr>
        <w:t>overgebogen</w:t>
      </w:r>
      <w:proofErr w:type="spellEnd"/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gewillig om deze gebaande weg der verzoening metterdaad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bewandelen.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25D17EE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verzekering in de ziel van het persoonlijk aandeel aan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rechtvaardiging is als een noodzakelijk gevolg van het voor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gaande het derde organisch element van de rechtvaardiging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vierschaar der consciëntie. Het is een zeker vertrouwen dat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vergeving der zonden, eeuwige gerechtigheid en zaligheid niet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 de ziel zijn geschonken als gevolgen van de geloofsdaad...,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maar als gevolgen van een Godsdaad waarin Zijn oneindige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almacht zich luisterrijk manifesteerde eer het rechtvaardigend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 haar aanzijn had ontvangen. Dit vertrouwen wordt 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Geest met zo’n kracht gewerkt dat de ziel niet anders kan nóch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wil dan de vredeboodschap gelovig aannemen. En op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moment dat de Geest dit vertrouwen des geloofs werkt, ervaart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ziel de vrede met God en is de rechtvaardiging door het geloof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vierschaar der consciëntie voltooid.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0D1F712" w14:textId="22004BE0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deze beschrijving van de leer der rechtvaardiging heeft Comrie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volkomen beantwoord aan de oude orthodoxe leer 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Gereformeerde kerk. De Gereformeerde kerk belijdt immers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haar symbolen dat aan het rechtvaardigend geloof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toerekening van Christus’ borggerechtigheid voorafgaat (zie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 w:rsidR="00B87F7C">
        <w:rPr>
          <w:rStyle w:val="Bodytext1"/>
          <w:rFonts w:ascii="Aptos" w:hAnsi="Aptos"/>
          <w:sz w:val="22"/>
          <w:szCs w:val="22"/>
        </w:rPr>
        <w:t>N.G.B</w:t>
      </w:r>
      <w:proofErr w:type="spellEnd"/>
      <w:r w:rsidR="00B87F7C">
        <w:rPr>
          <w:rStyle w:val="Bodytext1"/>
          <w:rFonts w:ascii="Aptos" w:hAnsi="Aptos"/>
          <w:sz w:val="22"/>
          <w:szCs w:val="22"/>
        </w:rPr>
        <w:t xml:space="preserve">. </w:t>
      </w:r>
      <w:r>
        <w:rPr>
          <w:rStyle w:val="Bodytext1"/>
          <w:rFonts w:ascii="Aptos" w:hAnsi="Aptos"/>
          <w:sz w:val="22"/>
          <w:szCs w:val="22"/>
        </w:rPr>
        <w:t>art. 22</w:t>
      </w:r>
      <w:r w:rsidR="00B87F7C">
        <w:rPr>
          <w:rStyle w:val="Bodytext1"/>
          <w:rFonts w:ascii="Aptos" w:hAnsi="Aptos"/>
          <w:sz w:val="22"/>
          <w:szCs w:val="22"/>
        </w:rPr>
        <w:t>-</w:t>
      </w:r>
      <w:r>
        <w:rPr>
          <w:rStyle w:val="Bodytext1"/>
          <w:rFonts w:ascii="Aptos" w:hAnsi="Aptos"/>
          <w:sz w:val="22"/>
          <w:szCs w:val="22"/>
        </w:rPr>
        <w:t xml:space="preserve">23, en </w:t>
      </w:r>
      <w:proofErr w:type="spellStart"/>
      <w:r>
        <w:rPr>
          <w:rStyle w:val="Bodytext1"/>
          <w:rFonts w:ascii="Aptos" w:hAnsi="Aptos"/>
          <w:sz w:val="22"/>
          <w:szCs w:val="22"/>
        </w:rPr>
        <w:t>H.C.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</w:t>
      </w:r>
      <w:r w:rsidR="00B87F7C">
        <w:rPr>
          <w:rStyle w:val="Bodytext1"/>
          <w:rFonts w:ascii="Aptos" w:hAnsi="Aptos"/>
          <w:sz w:val="22"/>
          <w:szCs w:val="22"/>
        </w:rPr>
        <w:t>z</w:t>
      </w:r>
      <w:r>
        <w:rPr>
          <w:rStyle w:val="Bodytext1"/>
          <w:rFonts w:ascii="Aptos" w:hAnsi="Aptos"/>
          <w:sz w:val="22"/>
          <w:szCs w:val="22"/>
        </w:rPr>
        <w:t>ondag 23).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Comrie ontdekte de </w:t>
      </w:r>
      <w:proofErr w:type="spellStart"/>
      <w:r>
        <w:rPr>
          <w:rStyle w:val="Bodytext1"/>
          <w:rFonts w:ascii="Aptos" w:hAnsi="Aptos"/>
          <w:sz w:val="22"/>
          <w:szCs w:val="22"/>
        </w:rPr>
        <w:t>droggrond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van het vermetel vertrouwen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met nadruk te betogen dat vooral daar de troostvolle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betrokkenheid bij de toerekening van Christus’ </w:t>
      </w:r>
      <w:r>
        <w:rPr>
          <w:rStyle w:val="Bodytext1"/>
          <w:rFonts w:ascii="Aptos" w:hAnsi="Aptos"/>
          <w:sz w:val="22"/>
          <w:szCs w:val="22"/>
        </w:rPr>
        <w:lastRenderedPageBreak/>
        <w:t>borggerechtig</w:t>
      </w:r>
      <w:r>
        <w:rPr>
          <w:rStyle w:val="Bodytext1"/>
          <w:rFonts w:ascii="Aptos" w:hAnsi="Aptos"/>
          <w:sz w:val="22"/>
          <w:szCs w:val="22"/>
        </w:rPr>
        <w:softHyphen/>
        <w:t>heid heilzaam is waar de rechtvaardiging door het geloof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vierschaar der consciëntie heeft plaatsgegrepen. In zijn brieven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 Verster worden wij dan ook geconfronteerd met de relevantie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het rechtvaardigend geloof.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B9F0679" w14:textId="0A8958A0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Eveneens bespeuren we zijn aandacht voor de doorwerking van dit rechtvaardigend geloof in de continuïteit van het geestelijke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leven. In de Brief over de rechtvaardigmaking brengt hij dit ter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sprake als het vierde organisch element (p. 173 - 175). Voor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duurzaamheid van het vaste geloofsvertrouwen is frequent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gebruik van Christus’ borggerechtigheid een noodzakelijke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aangelegenheid, wijl dagelijkse struikelingen op de weg 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gerechtigheid het besef van persoonlijke verzoening met God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anders zou verkeren in het gevoel van Zijn toorn over de zonde!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Hart en leven worden eerst dan op evangelische wijze geheiligd,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wanneer de consciëntie de reinigende besprenging ervaart met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verzoenend bloed van Christus. Met woorden, die treffend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analoog zijn met het laatste gedeelte van zijn tweede brief 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Verster, besluit Comrie zijn beschrijving van dit element van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rechtvaardigend geloof aldus: "Het moet onze grote zorg zijn,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dagelijks gebruik te maken van Christus’ bloedige verdiensten,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altoos boven alles daarnaar te staan, dat wij de toegang tot God,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niettegenstaande onze struikelingen in vele, voor ons gemoed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mogen open vinden, om tot Hem door het verscheurde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voorhangsel van Christus toe te gaan, om barmhartigheid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verkrijgen en genade te vinden, om geholpen te worden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bekwamer tijd</w:t>
      </w:r>
      <w:r w:rsidR="00B87F7C">
        <w:rPr>
          <w:rStyle w:val="Bodytext1"/>
          <w:rFonts w:ascii="Aptos" w:hAnsi="Aptos"/>
          <w:sz w:val="22"/>
          <w:szCs w:val="22"/>
        </w:rPr>
        <w:t>"</w:t>
      </w:r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40" w:name="bookmark40"/>
      <w:bookmarkStart w:id="41" w:name="bookmark41"/>
      <w:bookmarkStart w:id="42" w:name="bookmark42"/>
    </w:p>
    <w:p w14:paraId="4199217E" w14:textId="77777777" w:rsidR="00B87F7C" w:rsidRDefault="00B87F7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5A302341" w14:textId="77777777" w:rsidR="00B87F7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>Conclusie</w:t>
      </w:r>
      <w:bookmarkEnd w:id="40"/>
      <w:bookmarkEnd w:id="41"/>
      <w:bookmarkEnd w:id="42"/>
      <w:r w:rsidR="00F93679">
        <w:rPr>
          <w:rFonts w:ascii="Aptos" w:hAnsi="Aptos"/>
          <w:sz w:val="22"/>
          <w:szCs w:val="22"/>
        </w:rPr>
        <w:t xml:space="preserve"> </w:t>
      </w:r>
    </w:p>
    <w:p w14:paraId="481113C1" w14:textId="77777777" w:rsidR="00B87F7C" w:rsidRDefault="00B87F7C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25CA6D70" w14:textId="77777777" w:rsidR="00152504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Als wij </w:t>
      </w:r>
      <w:r w:rsidR="005739E3">
        <w:rPr>
          <w:rStyle w:val="Bodytext1"/>
          <w:rFonts w:ascii="Aptos" w:hAnsi="Aptos"/>
          <w:sz w:val="22"/>
          <w:szCs w:val="22"/>
        </w:rPr>
        <w:t>Comrie’s</w:t>
      </w:r>
      <w:r>
        <w:rPr>
          <w:rStyle w:val="Bodytext1"/>
          <w:rFonts w:ascii="Aptos" w:hAnsi="Aptos"/>
          <w:sz w:val="22"/>
          <w:szCs w:val="22"/>
        </w:rPr>
        <w:t xml:space="preserve"> </w:t>
      </w:r>
      <w:r w:rsidR="00B87F7C">
        <w:rPr>
          <w:rStyle w:val="Bodytext1"/>
          <w:rFonts w:ascii="Aptos" w:hAnsi="Aptos"/>
          <w:sz w:val="22"/>
          <w:szCs w:val="22"/>
        </w:rPr>
        <w:t>gedachtegang</w:t>
      </w:r>
      <w:r>
        <w:rPr>
          <w:rStyle w:val="Bodytext1"/>
          <w:rFonts w:ascii="Aptos" w:hAnsi="Aptos"/>
          <w:sz w:val="22"/>
          <w:szCs w:val="22"/>
        </w:rPr>
        <w:t xml:space="preserve"> over de orde waarin het heil via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roeping, wedergeboorte, geloof, rechtvaardiging en heiligmaking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toegepast wordt, op ons laten inwerken..., beseffen we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enigermate, hoe omvangrijk deze barricade hun moest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voorkomen, die op spitsvondige wijze de reformatorische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soteriologie</w:t>
      </w:r>
      <w:r w:rsidR="00B87F7C">
        <w:rPr>
          <w:rStyle w:val="Voetnootmarkering"/>
          <w:rFonts w:ascii="Aptos" w:hAnsi="Aptos"/>
          <w:sz w:val="22"/>
          <w:szCs w:val="22"/>
        </w:rPr>
        <w:footnoteReference w:id="7"/>
      </w:r>
      <w:r>
        <w:rPr>
          <w:rStyle w:val="Bodytext1"/>
          <w:rFonts w:ascii="Aptos" w:hAnsi="Aptos"/>
          <w:sz w:val="22"/>
          <w:szCs w:val="22"/>
        </w:rPr>
        <w:t xml:space="preserve"> zochten te combineren met het </w:t>
      </w:r>
      <w:proofErr w:type="spellStart"/>
      <w:r>
        <w:rPr>
          <w:rStyle w:val="Bodytext1"/>
          <w:rFonts w:ascii="Aptos" w:hAnsi="Aptos"/>
          <w:sz w:val="22"/>
          <w:szCs w:val="22"/>
        </w:rPr>
        <w:t>arminiaanse</w:t>
      </w:r>
      <w:proofErr w:type="spellEnd"/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synergisme</w:t>
      </w:r>
      <w:r w:rsidR="00B87F7C">
        <w:rPr>
          <w:rStyle w:val="Voetnootmarkering"/>
          <w:rFonts w:ascii="Aptos" w:hAnsi="Aptos"/>
          <w:sz w:val="22"/>
          <w:szCs w:val="22"/>
        </w:rPr>
        <w:footnoteReference w:id="8"/>
      </w:r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8686E2D" w14:textId="77777777" w:rsidR="00152504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Leerden zij, dat aan het ontvangen van de genade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wedergeboorte en geloof de voldoening aan de conditie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bekering en berouw voorafgaat, Comrie stelde daartegenover dat bekering en berouw geen voorwaarden zijn tot, maar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gevolgen zijn van de genade van wedergeboorte en geloof;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waar zij leerden, dat ’t de gelovige is die zich door Christus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 verzoent, daar opponeerde Comrie, dat het Christus is Die,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Zich met de zondaar te verenigen, hem met God verzoent.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Terwijl de continuïteit van het geestelijke leven door de neonomianen werd gelijkgeschakeld met de activiteit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gelovigen, betoogde Comrie dat nóch de gelovigen, nóch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geloofsdaden, maar de geloofsgemeenschap met Christus en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werking van Zijn Geest door het Woord op het geloof, deze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continuïteit bepalen.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001ED15" w14:textId="77777777" w:rsidR="00152504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Poneerden de neonomianen dat het geloof door God in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hemelse vierschaar wordt aangemerkt als volbrachte conditie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rechtvaardiging, Comrie wierp tegen dat het geloof een gevolg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is van de borgstelling van Christus: reeds van eeuwigheid 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Raad des vredes, vervolgens in de tijd in Zijn voldoening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verrijzenis, en tenslotte in het uur van Gods welbehagen.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Van orthodoxe zijde werd Comrie verweten met de leer der </w:t>
      </w:r>
      <w:r w:rsidR="00B87F7C">
        <w:rPr>
          <w:rStyle w:val="Bodytext1"/>
          <w:rFonts w:ascii="Aptos" w:hAnsi="Aptos"/>
          <w:sz w:val="22"/>
          <w:szCs w:val="22"/>
        </w:rPr>
        <w:t>rechtvaardiging</w:t>
      </w:r>
      <w:r>
        <w:rPr>
          <w:rStyle w:val="Bodytext1"/>
          <w:rFonts w:ascii="Aptos" w:hAnsi="Aptos"/>
          <w:sz w:val="22"/>
          <w:szCs w:val="22"/>
        </w:rPr>
        <w:t xml:space="preserve"> vóór het geloof, de leer der rechtvaardiging uit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dóór het geloof te miskennen. Maar met nadruk zette hij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hiertegen uiteen, dat de rechtvaardiging uit en dóór het geloof wel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degelijk door hem werd geleerd, en toonde daarbij aan dat men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eliminering van één der vier trappen van de rechtvaardiging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zijn rechtvaardigingsleer karikaturiseerde. Te midden van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labyrint is het echter kwalijk zoeken naar de veilige weg. En in dat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labyrint bevonden zich velen van zijn critici. Over hun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misverstand dienen wij ons voor een al te hard oordeel dan ook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wel te wachten!</w:t>
      </w:r>
      <w:r w:rsidR="00F93679">
        <w:rPr>
          <w:rFonts w:ascii="Aptos" w:hAnsi="Aptos"/>
          <w:sz w:val="22"/>
          <w:szCs w:val="22"/>
        </w:rPr>
        <w:t xml:space="preserve"> </w:t>
      </w:r>
      <w:bookmarkStart w:id="43" w:name="bookmark43"/>
      <w:bookmarkStart w:id="44" w:name="bookmark44"/>
      <w:bookmarkStart w:id="45" w:name="bookmark45"/>
    </w:p>
    <w:p w14:paraId="6041A565" w14:textId="77777777" w:rsidR="00152504" w:rsidRDefault="00152504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419F059D" w14:textId="77777777" w:rsidR="00152504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Heading41"/>
          <w:rFonts w:ascii="Aptos" w:hAnsi="Aptos"/>
          <w:sz w:val="22"/>
          <w:szCs w:val="22"/>
        </w:rPr>
        <w:t>Waardering</w:t>
      </w:r>
      <w:bookmarkEnd w:id="43"/>
      <w:bookmarkEnd w:id="44"/>
      <w:bookmarkEnd w:id="45"/>
      <w:r w:rsidR="00F93679">
        <w:rPr>
          <w:rFonts w:ascii="Aptos" w:hAnsi="Aptos"/>
          <w:sz w:val="22"/>
          <w:szCs w:val="22"/>
        </w:rPr>
        <w:t xml:space="preserve"> </w:t>
      </w:r>
    </w:p>
    <w:p w14:paraId="02FDC966" w14:textId="77777777" w:rsidR="00152504" w:rsidRDefault="00152504" w:rsidP="00EB41C6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</w:p>
    <w:p w14:paraId="499ACD3C" w14:textId="77777777" w:rsidR="00152504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Deze eenvoudige, Schriftuurlijke en </w:t>
      </w:r>
      <w:proofErr w:type="spellStart"/>
      <w:r>
        <w:rPr>
          <w:rStyle w:val="Bodytext1"/>
          <w:rFonts w:ascii="Aptos" w:hAnsi="Aptos"/>
          <w:sz w:val="22"/>
          <w:szCs w:val="22"/>
        </w:rPr>
        <w:t>praktikale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waarheid nu heeft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Comrie verwerkt in de pastorale brieven die door het voorzienig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beleid des Heeren opnieuw het gereformeerde volk worden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aangeboden. Wij begrijpen eruit dat Comrie de pastorale tact was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gegeven om de grondlijnen van zijn theologie door te trekken,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niet alleen in de prediking, maar blijkbaar ook in de nauwere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omgang met bekommerde gelovigen. Bij Comrie zijn theologie en pastoraat in harmonie. Vanuit dat gezichtspunt kan niet genoeg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worden gewezen op de geweldige betekenis voor beide: theologie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én pastoraat.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88F2E1A" w14:textId="77777777" w:rsidR="00152504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Gelijk zijn werk was Alexander Comrie gebouwd op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fundament der apostelen en profeten, waarvan Jezus Christus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uiterste Hoeksteen, op Welken het gehele gebouw,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bekwamelijk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samengevoegd zijnde, opwast tot een heilige tempel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 den Heere (</w:t>
      </w:r>
      <w:proofErr w:type="spellStart"/>
      <w:r>
        <w:rPr>
          <w:rStyle w:val="Bodytext1"/>
          <w:rFonts w:ascii="Aptos" w:hAnsi="Aptos"/>
          <w:sz w:val="22"/>
          <w:szCs w:val="22"/>
        </w:rPr>
        <w:t>Ef</w:t>
      </w:r>
      <w:proofErr w:type="spellEnd"/>
      <w:r>
        <w:rPr>
          <w:rStyle w:val="Bodytext1"/>
          <w:rFonts w:ascii="Aptos" w:hAnsi="Aptos"/>
          <w:sz w:val="22"/>
          <w:szCs w:val="22"/>
        </w:rPr>
        <w:t>. 2:20v.). Hij behoort dan ook tot hen, die 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hun werken deelnemen in de voltooiing van de Kerk van alle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eeuwen, tot aan ’s werelds einde.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C585E25" w14:textId="77777777" w:rsidR="00152504" w:rsidRDefault="00152504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2123C5F0" w14:textId="77777777" w:rsidR="00152504" w:rsidRDefault="00000000" w:rsidP="00EB41C6">
      <w:pPr>
        <w:pStyle w:val="Geenafstand"/>
        <w:jc w:val="both"/>
        <w:rPr>
          <w:rStyle w:val="Bodytext1"/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’s </w:t>
      </w:r>
      <w:proofErr w:type="spellStart"/>
      <w:r>
        <w:rPr>
          <w:rStyle w:val="Bodytext1"/>
          <w:rFonts w:ascii="Aptos" w:hAnsi="Aptos"/>
          <w:sz w:val="22"/>
          <w:szCs w:val="22"/>
        </w:rPr>
        <w:t>Gravenhage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, 21 april 1984 </w:t>
      </w:r>
    </w:p>
    <w:p w14:paraId="7299F404" w14:textId="1520A9EE" w:rsidR="00000000" w:rsidRDefault="00000000" w:rsidP="00EB41C6">
      <w:pPr>
        <w:pStyle w:val="Geenafstand"/>
        <w:jc w:val="both"/>
        <w:rPr>
          <w:rStyle w:val="Bodytext1"/>
          <w:rFonts w:ascii="Aptos" w:hAnsi="Aptos"/>
          <w:sz w:val="22"/>
          <w:szCs w:val="22"/>
        </w:rPr>
      </w:pPr>
      <w:proofErr w:type="spellStart"/>
      <w:r>
        <w:rPr>
          <w:rStyle w:val="Bodytext1"/>
          <w:rFonts w:ascii="Aptos" w:hAnsi="Aptos"/>
          <w:sz w:val="22"/>
          <w:szCs w:val="22"/>
        </w:rPr>
        <w:t>G.H</w:t>
      </w:r>
      <w:proofErr w:type="spellEnd"/>
      <w:r>
        <w:rPr>
          <w:rStyle w:val="Bodytext1"/>
          <w:rFonts w:ascii="Aptos" w:hAnsi="Aptos"/>
          <w:sz w:val="22"/>
          <w:szCs w:val="22"/>
        </w:rPr>
        <w:t>. Leurdijk.</w:t>
      </w:r>
    </w:p>
    <w:p w14:paraId="213645C9" w14:textId="77777777" w:rsidR="00B87F7C" w:rsidRPr="00B87F7C" w:rsidRDefault="00B87F7C" w:rsidP="00B87F7C"/>
    <w:p w14:paraId="74EE6ABA" w14:textId="77777777" w:rsidR="00B87F7C" w:rsidRPr="00B87F7C" w:rsidRDefault="00B87F7C" w:rsidP="00B87F7C"/>
    <w:p w14:paraId="73379E9C" w14:textId="77777777" w:rsidR="00B87F7C" w:rsidRPr="00B87F7C" w:rsidRDefault="00B87F7C" w:rsidP="00B87F7C"/>
    <w:p w14:paraId="420DFE21" w14:textId="77777777" w:rsidR="00B87F7C" w:rsidRPr="00B87F7C" w:rsidRDefault="00B87F7C" w:rsidP="00B87F7C"/>
    <w:p w14:paraId="45B5814E" w14:textId="77777777" w:rsidR="00B87F7C" w:rsidRDefault="00B87F7C" w:rsidP="00B87F7C">
      <w:pPr>
        <w:rPr>
          <w:rStyle w:val="Bodytext1"/>
          <w:rFonts w:ascii="Aptos" w:hAnsi="Aptos"/>
          <w:sz w:val="22"/>
          <w:szCs w:val="22"/>
        </w:rPr>
      </w:pPr>
    </w:p>
    <w:p w14:paraId="0FDA764F" w14:textId="77777777" w:rsidR="00B87F7C" w:rsidRDefault="00B87F7C" w:rsidP="00B87F7C">
      <w:pPr>
        <w:ind w:firstLine="720"/>
        <w:rPr>
          <w:rStyle w:val="Bodytext1"/>
          <w:rFonts w:ascii="Aptos" w:hAnsi="Aptos"/>
          <w:sz w:val="22"/>
          <w:szCs w:val="22"/>
        </w:rPr>
      </w:pPr>
    </w:p>
    <w:p w14:paraId="6B30FFAF" w14:textId="4AF98147" w:rsidR="00B87F7C" w:rsidRPr="00B87F7C" w:rsidRDefault="00B87F7C" w:rsidP="00B87F7C">
      <w:pPr>
        <w:tabs>
          <w:tab w:val="left" w:pos="760"/>
        </w:tabs>
        <w:sectPr w:rsidR="00B87F7C" w:rsidRPr="00B87F7C" w:rsidSect="00353873">
          <w:footerReference w:type="even" r:id="rId15"/>
          <w:footerReference w:type="default" r:id="rId16"/>
          <w:pgSz w:w="8392" w:h="11907" w:code="11"/>
          <w:pgMar w:top="851" w:right="1304" w:bottom="851" w:left="851" w:header="0" w:footer="3" w:gutter="0"/>
          <w:pgNumType w:start="10"/>
          <w:cols w:space="720"/>
          <w:noEndnote/>
          <w:docGrid w:linePitch="360"/>
        </w:sectPr>
      </w:pPr>
      <w:r>
        <w:tab/>
      </w:r>
    </w:p>
    <w:p w14:paraId="1C14F770" w14:textId="77777777" w:rsidR="00D2211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lastRenderedPageBreak/>
        <w:t>Weleerwaarde heer en zeer hartelijk geliefde medebroeder,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9C2013A" w14:textId="77777777" w:rsidR="00D22113" w:rsidRDefault="00D22113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64F9850F" w14:textId="77777777" w:rsidR="00D2211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brief ter beantwoording van de mijne is tijdig door mij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ontvangen.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B63BC83" w14:textId="77777777" w:rsidR="00D2211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Gezien de omstandigheden waarin u zich thans bevindt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vervolgens nog terecht zult komen, bedroefde mij uw zwakheid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zeer. Indien ooit, dan is juist nu lichamelijke welstand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noodzakelijk. Toch gaf mij de wonderlijke wijze, waarop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Heere u ’t beroep naar Dordrecht deed toekomen, aanleiding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blijdschap en hoop. De Heere wilde u beproeven tot zuivering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het lichaam, opdat u daarna temeer frisse kracht zou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ontvangen tot uw volgende bediening. Deze kracht bid ik u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harte toe, voor nu en voortaan. Moge het mij, zondaar, gegeven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worden u neer te leggen voor de rommelende ingewanden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Gods ontferming.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92107F7" w14:textId="77777777" w:rsidR="00D2211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verkwikte mij zeer uit uw brief enig bericht te ontvangen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omtrent de weg die God sinds onze laatste onvergetelijke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ontmoeting met u heeft gehouden. Hoewel ik slechts weinig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inzicht in geestelijke zaken heb, kon ik, toen ik u voor het eerst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sprak, wel vaststellen dat God genadig Zijn hand aan u gelegd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had. Hij wilde u, om heilige redenen, nog wat laten tobben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werken in eigen kracht en u uw eigen begrippen laten koesteren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omtrent de weg, waarlangs gij dacht tot verruiming te moeten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komen. En uw kennissenkring deelde uw standpunt.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BD95BAC" w14:textId="77777777" w:rsidR="00D22113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Doordat dit alles samenspande met uw wettisch hart, kwamen 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deze denkbeelden niet anders voor dan heilzaam, </w:t>
      </w:r>
      <w:proofErr w:type="spellStart"/>
      <w:r>
        <w:rPr>
          <w:rStyle w:val="Bodytext1"/>
          <w:rFonts w:ascii="Aptos" w:hAnsi="Aptos"/>
          <w:sz w:val="22"/>
          <w:szCs w:val="22"/>
        </w:rPr>
        <w:t>godeverheerlijkend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en onmisbaar tot zaligheid. Ja, u achtte deze denkbeelden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noodzakelijk om u daardoor geschikt te maken voor vrije genade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u te versieren als een bruid voor Christus.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BC4DFA4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Uit innige liefde tot u dacht ik toen: </w:t>
      </w:r>
      <w:r w:rsidR="00D22113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Het bedroeft me en het gaat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 ter harte, dat zo’n jong lief kindje niet kan zuigen aan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borsten van de zuivere evangelische troost</w:t>
      </w:r>
      <w:r w:rsidR="00D22113" w:rsidRPr="00D22113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 xml:space="preserve">. Ik dacht echter: </w:t>
      </w:r>
      <w:r w:rsidR="00D22113" w:rsidRPr="00D22113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Hij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zal zich moeten doodwerken. Hij zal, in de hoop tenslotte wat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bereiken, voor niets moeten arbeiden en zijn geld tevergeefs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moeten uitgeven. En hij zal niet aflaten te werken en te arbeiden,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voordat God zijn werkende armen en lopende benen in stukken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breekt en hem waarlijk als een arme zondaar doet sterven, en zo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laten ervaren dat de gerechtigheid niet wordt toegerekend aan </w:t>
      </w:r>
      <w:r>
        <w:rPr>
          <w:rStyle w:val="Bodytext1"/>
          <w:rFonts w:ascii="Aptos" w:hAnsi="Aptos"/>
          <w:sz w:val="22"/>
          <w:szCs w:val="22"/>
        </w:rPr>
        <w:lastRenderedPageBreak/>
        <w:t>hen die werken maar die geloven. Dat wil zeggen: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gerechtigheid wordt toegerekend aan hen, die deze gave lijdelijk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ontvangen en deze ontvangen hebbende er metterdaad op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berusten</w:t>
      </w:r>
      <w:r w:rsidR="00DD0E0C" w:rsidRPr="00DD0E0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0020932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Mijn hartelijk geliefde medebroeder, wij komen tot de vrijheid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der kinderen Gods niet op stel en sprong. Wanneer de erfgenaam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nog een kind is, kan hij lange tijd in een toestand verkeren waarin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hij zich in weinig onderscheidt van een dienstknecht. In dit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opzicht is Gods weg voor ons aanbiddelijk en heilzaam. Ik wil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zeggen: In deze weg worden wij onderscheiden van hen, die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beredeneerd geloof uit hun natuurlijke kracht opklimmen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genade en zich troosten met een ingebeelde Christus. God laat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ons door ons werken in de dood storten en zo de noodzaak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Zijn vrijmachtig afdalen tot ons op zulk een wijze ervaren, dat wij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erkennen dat God ons zonder ons toedoen zalig maakt.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2CCDDDD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God Die op u zag toen gij naar Hem niet omzag, heeft u laten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werken met de bedoeling u daardoor te doen sterven. Nu is Hij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begonnen om u Jezus te leren kennen als volkomen Zaligmaker.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 is begonnen u te leren dat in uzelf geen grond is om ci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rusten, maar dat alles in Hem is en dat gij vrijmoedig moogt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tegenover het vrije aanbod van Christus in het Evangelie. Dit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wonderlijke verandering. Als wij het aanvankelijk beginnen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 leren, staan wij verbaasd over de verblindende duisternis en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ongeloof waarin wij ons tevoren bevonden, en wij aanbidden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God voor de zalige en </w:t>
      </w:r>
      <w:proofErr w:type="spellStart"/>
      <w:r>
        <w:rPr>
          <w:rStyle w:val="Bodytext1"/>
          <w:rFonts w:ascii="Aptos" w:hAnsi="Aptos"/>
          <w:sz w:val="22"/>
          <w:szCs w:val="22"/>
        </w:rPr>
        <w:t>godeverheerlijkende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verandering.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2AA217C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Intussen dienen wij te bedenken, dat wij enerzijds nog maar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weinig kennen van de weg van het Evangelie en van de heerlijke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zaken die daarin zijn te zien: Christus met onze zonden bekleed,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bekleedt ons met Zijn gerechtigheid; Christus die als onze Man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alleen voor onze schuld aansprakelijk is en wij, die als de vrouw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bruid van het Lam erop uit moesten trekken om in de strijd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overwinnen, mogen nu </w:t>
      </w:r>
      <w:r w:rsidR="00DD0E0C">
        <w:rPr>
          <w:rStyle w:val="Bodytext1"/>
          <w:rFonts w:ascii="Aptos" w:hAnsi="Aptos"/>
          <w:sz w:val="22"/>
          <w:szCs w:val="22"/>
        </w:rPr>
        <w:t>thuisblijven</w:t>
      </w:r>
      <w:r>
        <w:rPr>
          <w:rStyle w:val="Bodytext1"/>
          <w:rFonts w:ascii="Aptos" w:hAnsi="Aptos"/>
          <w:sz w:val="22"/>
          <w:szCs w:val="22"/>
        </w:rPr>
        <w:t xml:space="preserve"> om ons over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overwinning te verheugen en Zijn verworven buit te delen.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DCB1892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Anderzijds, mijn geliefde medebroeder, o welk een oplettendheid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is ons nodig om niet terug te keren tot de weg van de werken! Wij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hebben in de grond een wettische neiging. De duivel zal, als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engel van het licht, niet aflaten ons aan te drijven tot de zonde,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het bijzonder zal hij nadruk leggen op de zonde die ons van nature het naast bij ligt. Elkeen weet het best welke zonde ’t meest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overeenkomt met zijn leeftijd en gemoedsgesteldheid. Daarom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kunnen wettische mensen en wettische geschriften ons verbazen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over de wijze, waarop zij aandringen om terug te keren tot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wettische werkzaamheden van onze oorspronkelijke natuur, om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ons op deze wijze in de oude slavernij terug te doen vallen. O, hoe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betreur ik deze wettische neiging in mijzelf! Ik spreek hier uit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persoonlijke ondervinding. U schrijft dat er veel voor nodig is om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middenweg tussen het wetticisme en de wetteloosheid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bewandelen. En zo is het: er is veel voor nodig.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10BC7B9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Mensen die nooit zijn verootmoedigd, worden op gemakkelijke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wijze wetteloos. Zo zijn er helaas thans velen. Maar zij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tevoren door genade zijn verootmoedigd, hebben - om boven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genoemde redenen - weer licht nodig om niet wettisch te worden.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 moet ik dagelijks klagen over mijzelf, dat ik, als van het ene op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andere moment, vanuit een evangelische - in een wettische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gesteldheid verval en zo verward, blind en onkundig word, dat ik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mijn </w:t>
      </w:r>
      <w:r w:rsidR="00DD0E0C">
        <w:rPr>
          <w:rStyle w:val="Bodytext1"/>
          <w:rFonts w:ascii="Aptos" w:hAnsi="Aptos"/>
          <w:sz w:val="22"/>
          <w:szCs w:val="22"/>
        </w:rPr>
        <w:t>ABC</w:t>
      </w:r>
      <w:r>
        <w:rPr>
          <w:rStyle w:val="Bodytext1"/>
          <w:rFonts w:ascii="Aptos" w:hAnsi="Aptos"/>
          <w:sz w:val="22"/>
          <w:szCs w:val="22"/>
        </w:rPr>
        <w:t xml:space="preserve"> vergeet, als een blinde naar de wand tast en de eerste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letters van het </w:t>
      </w:r>
      <w:r w:rsidR="00DD0E0C">
        <w:rPr>
          <w:rStyle w:val="Bodytext1"/>
          <w:rFonts w:ascii="Aptos" w:hAnsi="Aptos"/>
          <w:sz w:val="22"/>
          <w:szCs w:val="22"/>
        </w:rPr>
        <w:t>alfabet</w:t>
      </w:r>
      <w:r>
        <w:rPr>
          <w:rStyle w:val="Bodytext1"/>
          <w:rFonts w:ascii="Aptos" w:hAnsi="Aptos"/>
          <w:sz w:val="22"/>
          <w:szCs w:val="22"/>
        </w:rPr>
        <w:t xml:space="preserve"> opnieuw moet leren.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A1BF74D" w14:textId="75010F6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Ik heb een uit het Engels vertaald boekje uitgegeven en dat doen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voorafgaan van een voorrede over de evangelische en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wettische prediking. Om redenen heb ik er mijn naam niet bij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vermeld. Het is getiteld: </w:t>
      </w:r>
      <w:r w:rsidR="00DD0E0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 xml:space="preserve">Het </w:t>
      </w:r>
      <w:proofErr w:type="spellStart"/>
      <w:r>
        <w:rPr>
          <w:rStyle w:val="Bodytext1"/>
          <w:rFonts w:ascii="Aptos" w:hAnsi="Aptos"/>
          <w:sz w:val="22"/>
          <w:szCs w:val="22"/>
        </w:rPr>
        <w:t>Mergh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des </w:t>
      </w:r>
      <w:proofErr w:type="spellStart"/>
      <w:r>
        <w:rPr>
          <w:rStyle w:val="Bodytext1"/>
          <w:rFonts w:ascii="Aptos" w:hAnsi="Aptos"/>
          <w:sz w:val="22"/>
          <w:szCs w:val="22"/>
        </w:rPr>
        <w:t>Evangeliums</w:t>
      </w:r>
      <w:proofErr w:type="spellEnd"/>
      <w:r w:rsidR="00DD0E0C" w:rsidRPr="00DD0E0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>. Wanneer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 het niet heeft, koop het. Als ik er een over had, zou ik het 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cadeau doen.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D075434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Ik hoopte, dat ds. Joh. Prinsen uit Lekkerkerk in aanmerking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zou komen voor de vacature, die door uw vertrek naar Dordrecht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zal ontstaan. Wanneer dat echter niet zo mag zijn, dienen wij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berusten in de wijsheid des Heeren. Ik wens dat de aangename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gemeente van Wageningen, waar u thans nog vertoeft,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evangelisch man zal ontvangen, en vooral niet iemand die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moderne sacramentsopvatting is toegedaan.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3BC6920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Ziedaar, hartelijk geliefde medebroeder, wat een uitvoerige, doch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zeer verwarde, brief ik u toezend. Zie het gebrekkige niet aan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al te kritisch oog, maar ontzie het en bedek het met de mantel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der liefde.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BE6C685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lastRenderedPageBreak/>
        <w:t>Het zou me verheugen om, voor uw vertrek naar Dordrecht, ’n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lettertje van u te ontvangen. De Heere </w:t>
      </w:r>
      <w:proofErr w:type="spellStart"/>
      <w:r>
        <w:rPr>
          <w:rStyle w:val="Bodytext1"/>
          <w:rFonts w:ascii="Aptos" w:hAnsi="Aptos"/>
          <w:sz w:val="22"/>
          <w:szCs w:val="22"/>
        </w:rPr>
        <w:t>herstelle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u volkomen. Hij lere, </w:t>
      </w:r>
      <w:proofErr w:type="spellStart"/>
      <w:r>
        <w:rPr>
          <w:rStyle w:val="Bodytext1"/>
          <w:rFonts w:ascii="Aptos" w:hAnsi="Aptos"/>
          <w:sz w:val="22"/>
          <w:szCs w:val="22"/>
        </w:rPr>
        <w:t>besture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en </w:t>
      </w:r>
      <w:proofErr w:type="spellStart"/>
      <w:r>
        <w:rPr>
          <w:rStyle w:val="Bodytext1"/>
          <w:rFonts w:ascii="Aptos" w:hAnsi="Aptos"/>
          <w:sz w:val="22"/>
          <w:szCs w:val="22"/>
        </w:rPr>
        <w:t>ondersteune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u!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Wees hartelijk gegroet.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Ik blijf, zeer geliefde medebroeder, uw ootmoedige, liefhebbende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medebroeder,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9C59051" w14:textId="77777777" w:rsidR="00DD0E0C" w:rsidRDefault="00DD0E0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53AC697D" w14:textId="5D6D6B98" w:rsidR="00DD0E0C" w:rsidRDefault="00DD0E0C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A. Comrie</w:t>
      </w:r>
    </w:p>
    <w:p w14:paraId="2BC17019" w14:textId="63C9151A" w:rsidR="00DD0E0C" w:rsidRDefault="00000000" w:rsidP="00DD0E0C">
      <w:pPr>
        <w:pStyle w:val="Geenafstand"/>
        <w:rPr>
          <w:rFonts w:ascii="Aptos" w:hAnsi="Aptos"/>
          <w:sz w:val="22"/>
          <w:szCs w:val="22"/>
        </w:rPr>
        <w:sectPr w:rsidR="00DD0E0C" w:rsidSect="00353873">
          <w:pgSz w:w="8392" w:h="11907" w:code="11"/>
          <w:pgMar w:top="851" w:right="1304" w:bottom="851" w:left="851" w:header="0" w:footer="3" w:gutter="0"/>
          <w:cols w:space="720"/>
          <w:noEndnote/>
          <w:docGrid w:linePitch="360"/>
        </w:sectPr>
      </w:pPr>
      <w:r>
        <w:rPr>
          <w:rStyle w:val="Bodytext1"/>
          <w:rFonts w:ascii="Aptos" w:hAnsi="Aptos"/>
          <w:sz w:val="22"/>
          <w:szCs w:val="22"/>
        </w:rPr>
        <w:t>Gouda, 4 oktober 1773</w:t>
      </w:r>
      <w:r w:rsidR="00DD0E0C">
        <w:rPr>
          <w:rStyle w:val="Bodytext1"/>
          <w:rFonts w:ascii="Aptos" w:hAnsi="Aptos"/>
          <w:sz w:val="22"/>
          <w:szCs w:val="22"/>
        </w:rPr>
        <w:t>.</w:t>
      </w:r>
    </w:p>
    <w:p w14:paraId="6151EDEC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lastRenderedPageBreak/>
        <w:t>Weleerwaarde heer en innig geliefde medebroeder,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0CE7304" w14:textId="77777777" w:rsidR="00DD0E0C" w:rsidRDefault="00DD0E0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288A9B3B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Uw zeer aangename brief, gedateerd 7 april 1774, is in goede staat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mij ontvangen.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4487FBA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Aangezien ik in mijn hart zeer veel betrekking op u heb, zag ik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met verlangen uit naar een schrijven van uw hand en was het mij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tot blijdschap een brief vanuit uw nieuwe standplaats Dordrecht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te mogen ontvangen.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3093EFA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Daar ik voorzag dat u in Dordrecht met diverse nieuwe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omstandigheden zou worden geconfronteerd, was ik dubbel naar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uw brief benieuwd. De omgang en de gesprekken met de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Dordrechtenaren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verschillen veel van de eenvoudige, bevinde</w:t>
      </w:r>
      <w:r>
        <w:rPr>
          <w:rStyle w:val="Bodytext1"/>
          <w:rFonts w:ascii="Aptos" w:hAnsi="Aptos"/>
          <w:sz w:val="22"/>
          <w:szCs w:val="22"/>
        </w:rPr>
        <w:softHyphen/>
        <w:t xml:space="preserve">lijke en hartelijke spontaniteit van de </w:t>
      </w:r>
      <w:proofErr w:type="spellStart"/>
      <w:r>
        <w:rPr>
          <w:rStyle w:val="Bodytext1"/>
          <w:rFonts w:ascii="Aptos" w:hAnsi="Aptos"/>
          <w:sz w:val="22"/>
          <w:szCs w:val="22"/>
        </w:rPr>
        <w:t>Wageningers</w:t>
      </w:r>
      <w:proofErr w:type="spellEnd"/>
      <w:r>
        <w:rPr>
          <w:rStyle w:val="Bodytext1"/>
          <w:rFonts w:ascii="Aptos" w:hAnsi="Aptos"/>
          <w:sz w:val="22"/>
          <w:szCs w:val="22"/>
        </w:rPr>
        <w:t>, waarmee 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immers zeer vertrouwd was geraakt. Bovendien echter voorzag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vermoedde ik, dat u zou worden beproefd door de vijand.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Want nadat gij de zielsbekommeringen had doorstaan en 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 Zelf tot ruimte waart gebracht, loerde de boze listig op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gelegenheid om weer bij u binnen te komen, teneinde met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twee vrienden, die het hele leven bij ons logeren, samen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spannen: namelijk onze aangeboren wettische gesteldheid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ingeworteld ongeloof. Zo wil hij ons in gevaar brengen, ons licht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verduisteren en ons innerlijk ziften en zeven, zodat wij tenslotte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als blinden naar de wand tasten.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D294019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Uit uw brief concludeer ik dat mijn vermoeden juist was.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’s </w:t>
      </w:r>
      <w:proofErr w:type="spellStart"/>
      <w:r>
        <w:rPr>
          <w:rStyle w:val="Bodytext1"/>
          <w:rFonts w:ascii="Aptos" w:hAnsi="Aptos"/>
          <w:sz w:val="22"/>
          <w:szCs w:val="22"/>
        </w:rPr>
        <w:t>Vijands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listen zijn mij van jongs af niet onbekend. Op mijn oude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dag heb ik er nog dikwijls mee te worstelen, en vaak denk ik: Kom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ik nog op mijn oude dag op de Franse school terecht? Wat nu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betreft de inhoud van uw brief, bemerkte ik tot mijn blijdschap,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de Heere u voor hoogmoed bewaart en behoedt; anders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zouden de omstandigheden u daar wellicht toe leiden. Dit is mij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zeer aangenaam! Ieder offer moet met smakelijk zout gezouten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worden. Het is goed dat Moab niet op zijn bed blijft liggen, maar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vat tot vat overgegoten wordt (Jer. 48</w:t>
      </w:r>
      <w:r w:rsidR="00DD0E0C">
        <w:rPr>
          <w:rStyle w:val="Bodytext1"/>
          <w:rFonts w:ascii="Aptos" w:hAnsi="Aptos"/>
          <w:sz w:val="22"/>
          <w:szCs w:val="22"/>
        </w:rPr>
        <w:t>:</w:t>
      </w:r>
      <w:r>
        <w:rPr>
          <w:rStyle w:val="Bodytext1"/>
          <w:rFonts w:ascii="Aptos" w:hAnsi="Aptos"/>
          <w:sz w:val="22"/>
          <w:szCs w:val="22"/>
        </w:rPr>
        <w:t>11). Aanvallen,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bestrijdingen en verzoekingen zijn ons evengoed nodig; ja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dikwerf nodiger dan verruiming. Want als wij uit- en inwendig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voorspoed verkeren, slaan wij dikwijls achteruit en ontleren zo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die kinderlijk ootmoedige en aanklevende aanhankelijkheid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aan de Heere als </w:t>
      </w:r>
      <w:r>
        <w:rPr>
          <w:rStyle w:val="Bodytext1"/>
          <w:rFonts w:ascii="Aptos" w:hAnsi="Aptos"/>
          <w:sz w:val="22"/>
          <w:szCs w:val="22"/>
        </w:rPr>
        <w:lastRenderedPageBreak/>
        <w:t>een arme verloren zondaar, die niets heeft noch doen kan, maar die alles uit vrije genade uit de volheid van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Heiland moet ontvangen.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8D37ED4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Maar, mijn lieve broeder in de Heere, wacht u wel voor dat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duivelse monster van moedeloosheid. Moedeloosheid is als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smidse voor de satan. Daar heeft hij zijn aambeeld en blaasbalg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voor het slaan en scherp slijpen van vurige pijlen, teneinde ons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daarmee handig te beschieten en deerlijk te treffen. In uw huidige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omstandigheden ligt gij hiervoor bloot; enige uitdrukkingen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begin van uw brief geven mij tot deze vrees aanleiding.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Toen gij </w:t>
      </w:r>
      <w:proofErr w:type="gramStart"/>
      <w:r>
        <w:rPr>
          <w:rStyle w:val="Bodytext1"/>
          <w:rFonts w:ascii="Aptos" w:hAnsi="Aptos"/>
          <w:sz w:val="22"/>
          <w:szCs w:val="22"/>
        </w:rPr>
        <w:t>er tegen</w:t>
      </w:r>
      <w:proofErr w:type="gramEnd"/>
      <w:r>
        <w:rPr>
          <w:rStyle w:val="Bodytext1"/>
          <w:rFonts w:ascii="Aptos" w:hAnsi="Aptos"/>
          <w:sz w:val="22"/>
          <w:szCs w:val="22"/>
        </w:rPr>
        <w:t xml:space="preserve"> opzag het beroep naar Dordrecht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aanvaarden, heeft God uit louter genade u ertoe overgehaald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er omwille van Zijn Naam ook gebracht. Gij zoekt niet uzelf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naam te maken, maar Jezus te verhogen. Laat het u nooit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berouwen dat God Zijn schat in een aarden vat legt, maar bedenk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zulks strekt tot Zijn meerdere heerlijkheid. Gelooft mij,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doet ons geen kwaad dat de Heere ons klein maakt en klein houdt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een sluier te leggen op hetgeen wij uit vrije genade hebben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ontvangen. Volg Jezus maar, Zijn genade zal u genoeg zijn. Leer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bedenken dat gij niet op eigen kosten, maar alles op kosten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uw lieve Meester moet verrichten.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1662625" w14:textId="77777777" w:rsidR="00DD0E0C" w:rsidRDefault="00000000" w:rsidP="00EB41C6">
      <w:pPr>
        <w:pStyle w:val="Geenafstand"/>
        <w:jc w:val="both"/>
        <w:rPr>
          <w:rStyle w:val="Bodytext1"/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Berust in Gods weg die zo bijzonder is geweest in uw verplaatsing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gemeente. Gij zult achteraf de reden zien. En dat is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’t allerbeste.</w:t>
      </w:r>
    </w:p>
    <w:p w14:paraId="1028BD22" w14:textId="5B05BDCA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Wat betreft de zwarigheden die u bekommeren, moet ik u, mijn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lieve medebroeder, in het algemeen zeggen dat de tijd, waarin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lieve God u overgezet heeft uit de duisternis der zonde, </w:t>
      </w:r>
      <w:proofErr w:type="spellStart"/>
      <w:r>
        <w:rPr>
          <w:rStyle w:val="Bodytext1"/>
          <w:rFonts w:ascii="Aptos" w:hAnsi="Aptos"/>
          <w:sz w:val="22"/>
          <w:szCs w:val="22"/>
        </w:rPr>
        <w:t>wettischheid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en ongeloof in het Koninkrijk van de Zoon Zijner liefde,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juist niet de voordeligste is. In mijn jeugd waren de oude leraars</w:t>
      </w:r>
      <w:r w:rsidR="00F93679">
        <w:rPr>
          <w:rFonts w:ascii="Aptos" w:hAnsi="Aptos"/>
          <w:sz w:val="22"/>
          <w:szCs w:val="22"/>
        </w:rPr>
        <w:t xml:space="preserve"> </w:t>
      </w:r>
      <w:proofErr w:type="spellStart"/>
      <w:r>
        <w:rPr>
          <w:rStyle w:val="Bodytext1"/>
          <w:rFonts w:ascii="Aptos" w:hAnsi="Aptos"/>
          <w:sz w:val="22"/>
          <w:szCs w:val="22"/>
        </w:rPr>
        <w:t>Erskine</w:t>
      </w:r>
      <w:proofErr w:type="spellEnd"/>
      <w:r>
        <w:rPr>
          <w:rStyle w:val="Bodytext1"/>
          <w:rFonts w:ascii="Aptos" w:hAnsi="Aptos"/>
          <w:sz w:val="22"/>
          <w:szCs w:val="22"/>
        </w:rPr>
        <w:t>, Boston en de vromen, voor de jonge, lieve kinderen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 Heiland geheel anders dan thans het geval is. Toen hadden wij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lieve leidslieden die de lammeren in hun armen vergaderden en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hun schoot droegen en de ouden, die door te veel melk aan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lammeren te geven zelf uitmergelden, met zachtheid bestuurden.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Zij gedroegen zich naar de gang van het genadewerk.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AA59EE1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Maar hier, in dit land, heeft zich na mijn eerste tijd alhier zo’n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gedaanteverwisseling voorgedaan onder de christenen, dat ik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nauwelijks weet waar ik nog iemand van de oude stempel zal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vinden.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1918783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Men heeft hier starre drijvers van geloofsverzekerdheid, die alles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 de grond boren. Zij weten wel van het uitrukken, maar niet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bevochtigen van de tere plantjes.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2EAF8B8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Er zijn er, die met hun natuurlijk verstand werken met de aan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bieding van het Evangelie, en zo - met een beredeneerd geloof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zonder bevinding - rustig leven en zelfs ’Goliaths’ worden.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1BB5E8B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Er zijn er, die zich ophouden met vele bespiegelingen en uit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hoogte, maar niet uit het hart en uit de bevinding spreken. Mijn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ziel kome niet in de raad van dezen en dergelijken, die ik u zou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kunnen noemen! Ik leerde hen, toen ik veertig jaar geleden zelf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begon te kennen en te zien, voor oprechte sukkelende zielen hoe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langer hoe meer waarderen als schadelijker dan de wereld zelf.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Mijn innig geliefde medebroeder, onthoud u van gezelschappen,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waarin zich hoge, wijze en verstandige </w:t>
      </w:r>
      <w:proofErr w:type="spellStart"/>
      <w:r>
        <w:rPr>
          <w:rStyle w:val="Bodytext1"/>
          <w:rFonts w:ascii="Aptos" w:hAnsi="Aptos"/>
          <w:sz w:val="22"/>
          <w:szCs w:val="22"/>
        </w:rPr>
        <w:t>redeneerders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bevinden.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 hebben nu een praatchristendom. Hun lucht besmet hoe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langer hoe meer de atmosfeer, doodt het ware leven van de ziel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resulteert in een gedaante van godzaligheid zonder kracht. In uw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nieuwe standplaats zullen eenvoudige oprechten zijn, die bij hun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hart leven en voor wie de scheiding, welke nu en dan tussen God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en hun ziel wordt ervaren, </w:t>
      </w:r>
      <w:proofErr w:type="spellStart"/>
      <w:r>
        <w:rPr>
          <w:rStyle w:val="Bodytext1"/>
          <w:rFonts w:ascii="Aptos" w:hAnsi="Aptos"/>
          <w:sz w:val="22"/>
          <w:szCs w:val="22"/>
        </w:rPr>
        <w:t>onverdragelijk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is. Die eerst dan levens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adem kunnen scheppen als zij het verzoend aangezicht van God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in Christus zien, al was het maar als door een klein reetje in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schutting. Het schijnt mij dat gij het nog niet hebt ontdekt. En zo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kom ik, via een omweg, tot uw zwarigheden.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30B736D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eerste zwarigheid schijnt te zijn ontstaan door de gesprekken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welke gij hebt gehoord, waarin werd betoogd dat berouw en leed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wezen voorwaarden zijn om tot Christus te komen. Hierdoor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geraakte gij in onzekerheid, omdat gij tevoren begreep dat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dadelijke omhelzing van Christus’</w:t>
      </w:r>
      <w:r w:rsidR="00DD0E0C">
        <w:rPr>
          <w:rStyle w:val="Bodytext1"/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voldoening de enige grond was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waaruit gij als een arm zondaar enige troost ontving, of - laat ik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zeggen -, kón ontvangen.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8BC5BBC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Ik zal u, lieve broeder, zeggen: Houd het bij uw begrip! Laat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duivel en mensen, onder welke gedaante en mooie woorden ook,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u van uw bevatting en bevinding in dit opzicht niet afdrijven! Eer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God Zijn </w:t>
      </w:r>
      <w:r>
        <w:rPr>
          <w:rStyle w:val="Bodytext1"/>
          <w:rFonts w:ascii="Aptos" w:hAnsi="Aptos"/>
          <w:sz w:val="22"/>
          <w:szCs w:val="22"/>
        </w:rPr>
        <w:lastRenderedPageBreak/>
        <w:t>Zoon aan uw ziel openbaarde, stond gij met deze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mensen op hetzelfde standpunt. Toen kon gij, van uit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wettische gesteldheid van uw hart, al die dingen uitmeten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betamelijk en noodzakelijk. Zonder dat durfde gij niet naar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Christus te gaan.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6B84ABA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En dus hield gij het juk op uw kinnebakken (Hos. 11</w:t>
      </w:r>
      <w:r w:rsidR="00DD0E0C">
        <w:rPr>
          <w:rStyle w:val="Bodytext1"/>
          <w:rFonts w:ascii="Aptos" w:hAnsi="Aptos"/>
          <w:sz w:val="22"/>
          <w:szCs w:val="22"/>
        </w:rPr>
        <w:t>:</w:t>
      </w:r>
      <w:r>
        <w:rPr>
          <w:rStyle w:val="Bodytext1"/>
          <w:rFonts w:ascii="Aptos" w:hAnsi="Aptos"/>
          <w:sz w:val="22"/>
          <w:szCs w:val="22"/>
        </w:rPr>
        <w:t>4).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Maar toen God het Evangelie voor u opende en Zijn Zoon in u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openbaarde in het vrije aanbod van het Evangelie, zocht gij niet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meer naar berouw en leedwezen als voorbereidende dingen, maar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vloog met uw ziel in de open armen van de aangeboden en door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Goddelijk licht aan uw ziel geopenbaarde Heiland. Toen gingen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omhelzing en aanneming van Christus, en verlating van uzelf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geheel en al gepaard met een berouw, leedwezen en hartsmelting,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zoals gij tevoren onder Mozes’ tucht nimmer ondervond.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0D86CB7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Waarom dan getwijfeld? Denk maar: die zo preken, kennen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Zoon niet, zoals God Hem in het Evangelie openbaart. Bedenk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gij een licht hebt ontvangen dat zij nooit gezien noch gekend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hebben, daar zij tot de genade willen opklimmen en deze niet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arme zondaren gratis ontvangen. En sta er veel naar om - in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geloofsgemeenschap met Christus - met klaarheid, hoe langer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hoe meer licht te ontvangen in het vrije aanbod van Gods genade,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van Christus, van de vergeving der zonden en van de eeuwige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zaligheid. Gij zult dan met het algemene aanbod niet werken,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noch met een soort beredeneerd geloof daartoe het vermogen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hebben, maar gij zult zien dat hetgeen allen wordt aangeboden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de Geest Gods op bijzondere wijze in uw ziel wordt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gewrocht, u vervolgens de vrijmoedigheid schenkende het met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bijzondere </w:t>
      </w:r>
      <w:r w:rsidR="00DD0E0C">
        <w:rPr>
          <w:rStyle w:val="Bodytext1"/>
          <w:rFonts w:ascii="Aptos" w:hAnsi="Aptos"/>
          <w:sz w:val="22"/>
          <w:szCs w:val="22"/>
        </w:rPr>
        <w:t>toe-eigening</w:t>
      </w:r>
      <w:r>
        <w:rPr>
          <w:rStyle w:val="Bodytext1"/>
          <w:rFonts w:ascii="Aptos" w:hAnsi="Aptos"/>
          <w:sz w:val="22"/>
          <w:szCs w:val="22"/>
        </w:rPr>
        <w:t xml:space="preserve"> te omhelzen en op Jezus te rusten, die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palmtak des vredes de ziel binnenbrengt en haar in leed en zelfmishaging doet smelten.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CEC05BD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Verder durf ik mij nu niet over dit punt uit te laten, maar zeg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alleen nog maar, dat ik liever één traan schrei, die voortvloeit uit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het zien van Jezus, zoals God Hem mij aanbiedt en de Heilige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Geest Hem aan mijn ziel openbaart, dan een hele oceaan, voort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vloeiend uit een wettische beschouwing.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7A0722D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In het eerste geval zijn de tranen ongedwongen. Maar in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laatste geval zijn ze opgedrongen. Nooit heb ik meer blijdschap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gehad dan aan Christus’ voeten liggend, deze met tranen nat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maken. Want ik, mezelf kennende als de grootste der zondaren,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ben veel vergeven en gevoel dat ik veel liefheb.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63DB172D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Zij, die vóór de omhelzing van Jezus en Zijn voldoening, berouw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leedwezen eisen, zijn eigen vrienden van de satan. Want het is zijn werk ons af te houden van een aangeboden Heiland; hetgeen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hij als volgt doet: óf door onze zonden zo te vergroten dat het lijkt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dat zij tegen de Heilige Geest zijn begaan en dus onvergefelijk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zijn..., óf, wanneer dat niet lukt, als een witte engel, een engel des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lichts, onze ziel te tormenteren, door op de noodzakelijkheid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berouw en leedwezen aan te dringen. En daar ons wettische hart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het ongeloof daar een welgevallen in hebben en dus hun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toestemming geven gaan wij liggen kwijnen, en worden van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Evangelie teruggehouden.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B0726F6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De tweede zwarigheid betreft het werken uit de betrekking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 in Christus. Mijn lieve broeder, ik verblijd mij erover dat uw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betrekking nog zo duidelijk voor u is. Het is ook zeer goed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 eraan vasthouden.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4E82BB9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Maar terzake het wérken daaruit moet ik opmerken, dat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betrekking soms wel kracht geeft tot pleiten en kloppen, maar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niet direct tot herstel van de geestelijke welstand.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143C9854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Als wij na een scheiding tussen God en onze ziel aan onze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betrekking tot Hem vasthouden, doet de bezinning op God,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wij zo ontrouw zijn geweest, ons, in plaats van uit de betrekking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te </w:t>
      </w:r>
      <w:r>
        <w:rPr>
          <w:rStyle w:val="Bodytext1"/>
          <w:rFonts w:ascii="Aptos" w:hAnsi="Aptos"/>
          <w:i/>
          <w:iCs/>
          <w:sz w:val="22"/>
          <w:szCs w:val="22"/>
        </w:rPr>
        <w:t>werken,</w:t>
      </w:r>
      <w:r>
        <w:rPr>
          <w:rStyle w:val="Bodytext1"/>
          <w:rFonts w:ascii="Aptos" w:hAnsi="Aptos"/>
          <w:sz w:val="22"/>
          <w:szCs w:val="22"/>
        </w:rPr>
        <w:t xml:space="preserve"> misbaar maken en verschrikken. Ik voor mij houd het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daarvoor, dat het goed is dat men aan zijn betrekking tot God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vasthoudt. Maar daar gemaakte schulden Zijn vriendelijke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aangezicht voor ons verbergen, behoren wij ernaar te staan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opnieuw naar Jezus’ bloed te vluchten teneinde door God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worden ontslagen van de gemaakte schuld, wederom door de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verzegeling van de Heilige Geest, de vergiffenis in ons hart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vernemen en door de besprenging met dat bloed, de reiniging 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consciëntie van dode werken te bekomen.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F061C49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O, hoe dierbaar! als Christus’ bloed in zijn onvergankelijke 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eeuwige waarde alzo warm op onze bevlekte zielen wordt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gesprengd, dat het is alsof het voor het eerst op Golgotha uit Zijn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aderen en hart voortstroomde!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5E5DEBA4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Zo zullen wij de levende God kunnen dienen. Maar laten wij gras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lastRenderedPageBreak/>
        <w:t>op de verzoeningsweg groeien, dan overkomt ons de armoede als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een wandelaar. Wanneer God dus toelaat dat men de betrekking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tot Hem vasthoudt, dan is de beste weg, die ik weet, het telkens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opnieuw werken met de aanbieding van de Heiland en Hem op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Gods aanbod ook te omhelzen.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DD1807C" w14:textId="0FE5D6D0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 xml:space="preserve">Me dunkt dat ik eergisteren </w:t>
      </w:r>
      <w:proofErr w:type="spellStart"/>
      <w:r>
        <w:rPr>
          <w:rStyle w:val="Bodytext1"/>
          <w:rFonts w:ascii="Aptos" w:hAnsi="Aptos"/>
          <w:sz w:val="22"/>
          <w:szCs w:val="22"/>
        </w:rPr>
        <w:t>verkloeking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ondervond door deze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woorden: 'Dewijl wij dan een groten Hogepriester hebben, Die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door de hemelen doorgegaan is, namelijk Jezus, den Zone Gods,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zo laat ons deze belijdenis vasthouden. Want wij hebben geen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hogepriester, die niet kan medelijden hebben met onze zwak</w:t>
      </w:r>
      <w:r>
        <w:rPr>
          <w:rStyle w:val="Bodytext1"/>
          <w:rFonts w:ascii="Aptos" w:hAnsi="Aptos"/>
          <w:sz w:val="22"/>
          <w:szCs w:val="22"/>
        </w:rPr>
        <w:softHyphen/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heden, maar Die in alle dingen, gelijk als wij, is verzocht geweest,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doch zonder zonde. Laat ons dan met vrijmoedigheid toegaan tot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den troon der genade, opdat wij barmhartigheid mogen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verkrijgen, en genade vinden, om geholpen te worden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bekwamer tijd</w:t>
      </w:r>
      <w:r w:rsidR="00DD0E0C">
        <w:rPr>
          <w:rStyle w:val="Bodytext1"/>
          <w:rFonts w:ascii="Aptos" w:hAnsi="Aptos"/>
          <w:sz w:val="22"/>
          <w:szCs w:val="22"/>
        </w:rPr>
        <w:t>'</w:t>
      </w:r>
      <w:r>
        <w:rPr>
          <w:rStyle w:val="Bodytext1"/>
          <w:rFonts w:ascii="Aptos" w:hAnsi="Aptos"/>
          <w:sz w:val="22"/>
          <w:szCs w:val="22"/>
        </w:rPr>
        <w:t xml:space="preserve"> (Hebr. 4</w:t>
      </w:r>
      <w:r w:rsidR="00DD0E0C">
        <w:rPr>
          <w:rStyle w:val="Bodytext1"/>
          <w:rFonts w:ascii="Aptos" w:hAnsi="Aptos"/>
          <w:sz w:val="22"/>
          <w:szCs w:val="22"/>
        </w:rPr>
        <w:t>:</w:t>
      </w:r>
      <w:r>
        <w:rPr>
          <w:rStyle w:val="Bodytext1"/>
          <w:rFonts w:ascii="Aptos" w:hAnsi="Aptos"/>
          <w:sz w:val="22"/>
          <w:szCs w:val="22"/>
        </w:rPr>
        <w:t>14-16).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728DD9CE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Wat nu het verdere van uw brief betreft, hierover kan ik mij thans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niet uitlaten. Gij hebt mijn werken. Er is een kostelijk tra</w:t>
      </w:r>
      <w:r w:rsidR="00DD0E0C">
        <w:rPr>
          <w:rStyle w:val="Bodytext1"/>
          <w:rFonts w:ascii="Aptos" w:hAnsi="Aptos"/>
          <w:sz w:val="22"/>
          <w:szCs w:val="22"/>
        </w:rPr>
        <w:t>k</w:t>
      </w:r>
      <w:r>
        <w:rPr>
          <w:rStyle w:val="Bodytext1"/>
          <w:rFonts w:ascii="Aptos" w:hAnsi="Aptos"/>
          <w:sz w:val="22"/>
          <w:szCs w:val="22"/>
        </w:rPr>
        <w:t>taat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 xml:space="preserve">Abraham </w:t>
      </w:r>
      <w:proofErr w:type="spellStart"/>
      <w:r>
        <w:rPr>
          <w:rStyle w:val="Bodytext1"/>
          <w:rFonts w:ascii="Aptos" w:hAnsi="Aptos"/>
          <w:sz w:val="22"/>
          <w:szCs w:val="22"/>
        </w:rPr>
        <w:t>Booth</w:t>
      </w:r>
      <w:proofErr w:type="spellEnd"/>
      <w:r>
        <w:rPr>
          <w:rStyle w:val="Bodytext1"/>
          <w:rFonts w:ascii="Aptos" w:hAnsi="Aptos"/>
          <w:sz w:val="22"/>
          <w:szCs w:val="22"/>
        </w:rPr>
        <w:t xml:space="preserve"> uitgekomen, over de heerschappij van de vrije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genade.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F08B13F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Hoe meer gebruik wij maken van Jezus, door Hem op Gods eigen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aanbod, als de enige grond waarop ons aannemen moet rusten, 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omhelzen..., hoe meer sappen en voedsel wij uit Hem zullen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ontvangen.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0174002E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Mijn zware verkoudheid en daaruit ontstane zwakte verhinderden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mij u eerder een antwoord op uw brief te doen toekomen. Gij ziet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nu, mijn lieve broeder, wat een lange brief ik u geschreven heb.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Met innige liefdestoegenegenheid en hartelijke vereniging hoop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ik, dat gij alle fouten zult over het hoofd zien, en uit mijn slechte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schrijfstijl een goede zin zult weten te formuleren.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0242EA4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Het zou mij aangenaam zijn u te zien en in liefde te omhelzen. Ik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blijf, zeer geliefde medebroeder,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476D3222" w14:textId="77777777" w:rsidR="00DD0E0C" w:rsidRDefault="00DD0E0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1B819198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Uw Eerwaarde ootmoedige dienaar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1"/>
          <w:rFonts w:ascii="Aptos" w:hAnsi="Aptos"/>
          <w:sz w:val="22"/>
          <w:szCs w:val="22"/>
        </w:rPr>
        <w:t>en liefhebbende medebroeder,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F5576A4" w14:textId="77777777" w:rsidR="00DD0E0C" w:rsidRDefault="00DD0E0C" w:rsidP="00EB41C6">
      <w:pPr>
        <w:pStyle w:val="Geenafstand"/>
        <w:jc w:val="both"/>
        <w:rPr>
          <w:rFonts w:ascii="Aptos" w:hAnsi="Aptos"/>
          <w:sz w:val="22"/>
          <w:szCs w:val="22"/>
        </w:rPr>
      </w:pPr>
    </w:p>
    <w:p w14:paraId="5168E18F" w14:textId="77777777" w:rsidR="00DD0E0C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1"/>
          <w:rFonts w:ascii="Aptos" w:hAnsi="Aptos"/>
          <w:sz w:val="22"/>
          <w:szCs w:val="22"/>
        </w:rPr>
        <w:t>A. Comrie.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C9EC75C" w14:textId="7CB546C5" w:rsidR="00000000" w:rsidRDefault="00000000" w:rsidP="00EB41C6">
      <w:pPr>
        <w:pStyle w:val="Geenafstand"/>
        <w:jc w:val="both"/>
        <w:rPr>
          <w:rFonts w:ascii="Aptos" w:hAnsi="Aptos"/>
          <w:sz w:val="22"/>
          <w:szCs w:val="22"/>
        </w:rPr>
        <w:sectPr w:rsidR="00000000" w:rsidSect="00353873">
          <w:pgSz w:w="8392" w:h="11907" w:code="11"/>
          <w:pgMar w:top="851" w:right="1304" w:bottom="851" w:left="851" w:header="0" w:footer="3" w:gutter="0"/>
          <w:cols w:space="720"/>
          <w:noEndnote/>
          <w:docGrid w:linePitch="360"/>
        </w:sectPr>
      </w:pPr>
      <w:r>
        <w:rPr>
          <w:rStyle w:val="Bodytext1"/>
          <w:rFonts w:ascii="Aptos" w:hAnsi="Aptos"/>
          <w:sz w:val="22"/>
          <w:szCs w:val="22"/>
        </w:rPr>
        <w:t>Gouda, 29 april 1774.</w:t>
      </w:r>
    </w:p>
    <w:p w14:paraId="64BFBA96" w14:textId="77777777" w:rsidR="00A8490E" w:rsidRDefault="00000000" w:rsidP="00A8490E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3"/>
          <w:rFonts w:ascii="Aptos" w:hAnsi="Aptos" w:cs="Times New Roman"/>
          <w:sz w:val="22"/>
          <w:szCs w:val="22"/>
        </w:rPr>
        <w:lastRenderedPageBreak/>
        <w:t>Slechts weinigen zullen deze brieven van Alexander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3"/>
          <w:rFonts w:ascii="Aptos" w:hAnsi="Aptos" w:cs="Times New Roman"/>
          <w:sz w:val="22"/>
          <w:szCs w:val="22"/>
        </w:rPr>
        <w:t xml:space="preserve">Comrie kennen. Ze werden eerder, in </w:t>
      </w:r>
      <w:r w:rsidR="00A8490E">
        <w:rPr>
          <w:rStyle w:val="Bodytext3"/>
          <w:rFonts w:ascii="Aptos" w:hAnsi="Aptos" w:cs="Times New Roman"/>
          <w:sz w:val="22"/>
          <w:szCs w:val="22"/>
        </w:rPr>
        <w:t>1</w:t>
      </w:r>
      <w:r>
        <w:rPr>
          <w:rStyle w:val="Bodytext3"/>
          <w:rFonts w:ascii="Aptos" w:hAnsi="Aptos" w:cs="Times New Roman"/>
          <w:sz w:val="22"/>
          <w:szCs w:val="22"/>
        </w:rPr>
        <w:t>938, gepubliceerd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3"/>
          <w:rFonts w:ascii="Aptos" w:hAnsi="Aptos" w:cs="Times New Roman"/>
          <w:sz w:val="22"/>
          <w:szCs w:val="22"/>
        </w:rPr>
        <w:t>door prof. dr. M. van Rhijn.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2561389A" w14:textId="77777777" w:rsidR="00A8490E" w:rsidRDefault="00000000" w:rsidP="00A8490E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3"/>
          <w:rFonts w:ascii="Aptos" w:hAnsi="Aptos" w:cs="Times New Roman"/>
          <w:sz w:val="22"/>
          <w:szCs w:val="22"/>
        </w:rPr>
        <w:t xml:space="preserve">De brieven zijn gericht aan de 18e </w:t>
      </w:r>
      <w:proofErr w:type="spellStart"/>
      <w:r>
        <w:rPr>
          <w:rStyle w:val="Bodytext3"/>
          <w:rFonts w:ascii="Aptos" w:hAnsi="Aptos" w:cs="Times New Roman"/>
          <w:sz w:val="22"/>
          <w:szCs w:val="22"/>
        </w:rPr>
        <w:t>eeuwse</w:t>
      </w:r>
      <w:proofErr w:type="spellEnd"/>
      <w:r>
        <w:rPr>
          <w:rStyle w:val="Bodytext3"/>
          <w:rFonts w:ascii="Aptos" w:hAnsi="Aptos" w:cs="Times New Roman"/>
          <w:sz w:val="22"/>
          <w:szCs w:val="22"/>
        </w:rPr>
        <w:t xml:space="preserve"> predikant Jean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3"/>
          <w:rFonts w:ascii="Aptos" w:hAnsi="Aptos" w:cs="Times New Roman"/>
          <w:sz w:val="22"/>
          <w:szCs w:val="22"/>
        </w:rPr>
        <w:t>Louis Verster. Ze zijn pastoraal van inhoud en warm van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3"/>
          <w:rFonts w:ascii="Aptos" w:hAnsi="Aptos" w:cs="Times New Roman"/>
          <w:sz w:val="22"/>
          <w:szCs w:val="22"/>
        </w:rPr>
        <w:t>toon.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4AB45B0" w14:textId="77777777" w:rsidR="00A8490E" w:rsidRDefault="00000000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  <w:r>
        <w:rPr>
          <w:rStyle w:val="Bodytext3"/>
          <w:rFonts w:ascii="Aptos" w:hAnsi="Aptos" w:cs="Times New Roman"/>
          <w:sz w:val="22"/>
          <w:szCs w:val="22"/>
        </w:rPr>
        <w:t>De pastorale brieven worden voorafgegaan door een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3"/>
          <w:rFonts w:ascii="Aptos" w:hAnsi="Aptos" w:cs="Times New Roman"/>
          <w:sz w:val="22"/>
          <w:szCs w:val="22"/>
        </w:rPr>
        <w:t>overzicht van Comrie’s theologische inzichten. Dit werd</w:t>
      </w:r>
      <w:r w:rsidR="00F93679">
        <w:rPr>
          <w:rFonts w:ascii="Aptos" w:hAnsi="Aptos"/>
          <w:sz w:val="22"/>
          <w:szCs w:val="22"/>
        </w:rPr>
        <w:t xml:space="preserve"> </w:t>
      </w:r>
      <w:r>
        <w:rPr>
          <w:rStyle w:val="Bodytext3"/>
          <w:rFonts w:ascii="Aptos" w:hAnsi="Aptos" w:cs="Times New Roman"/>
          <w:sz w:val="22"/>
          <w:szCs w:val="22"/>
        </w:rPr>
        <w:t xml:space="preserve">samengesteld door </w:t>
      </w:r>
      <w:proofErr w:type="spellStart"/>
      <w:r>
        <w:rPr>
          <w:rStyle w:val="Bodytext3"/>
          <w:rFonts w:ascii="Aptos" w:hAnsi="Aptos" w:cs="Times New Roman"/>
          <w:sz w:val="22"/>
          <w:szCs w:val="22"/>
        </w:rPr>
        <w:t>G.H</w:t>
      </w:r>
      <w:proofErr w:type="spellEnd"/>
      <w:r>
        <w:rPr>
          <w:rStyle w:val="Bodytext3"/>
          <w:rFonts w:ascii="Aptos" w:hAnsi="Aptos" w:cs="Times New Roman"/>
          <w:sz w:val="22"/>
          <w:szCs w:val="22"/>
        </w:rPr>
        <w:t xml:space="preserve">. Leurdijk. </w:t>
      </w:r>
    </w:p>
    <w:p w14:paraId="10E61601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58A3F034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324402FA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1FD09FB2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76CC3454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10602569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1F1461AF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1602EC97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39C6205D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6CF9926B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0236E2A0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47196783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32DE7604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2545C263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0E84BFEE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1315487D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08C507F1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4CE9A780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322213FF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4121C885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210D125E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781A3213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3A6D212D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687DD33D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1582FDD1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609EBE63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63D23257" w14:textId="77777777" w:rsidR="00A8490E" w:rsidRDefault="00A8490E" w:rsidP="00A8490E">
      <w:pPr>
        <w:pStyle w:val="Geenafstand"/>
        <w:jc w:val="both"/>
        <w:rPr>
          <w:rStyle w:val="Bodytext3"/>
          <w:rFonts w:ascii="Aptos" w:hAnsi="Aptos" w:cs="Times New Roman"/>
          <w:sz w:val="22"/>
          <w:szCs w:val="22"/>
        </w:rPr>
      </w:pPr>
    </w:p>
    <w:p w14:paraId="65B95058" w14:textId="11E21145" w:rsidR="00A8490E" w:rsidRDefault="00000000" w:rsidP="00A8490E">
      <w:pPr>
        <w:pStyle w:val="Geenafstand"/>
        <w:jc w:val="both"/>
        <w:rPr>
          <w:rFonts w:ascii="Aptos" w:hAnsi="Aptos"/>
          <w:sz w:val="22"/>
          <w:szCs w:val="22"/>
        </w:rPr>
      </w:pPr>
      <w:r>
        <w:rPr>
          <w:rStyle w:val="Bodytext3"/>
          <w:rFonts w:ascii="Aptos" w:hAnsi="Aptos" w:cs="Times New Roman"/>
          <w:sz w:val="22"/>
          <w:szCs w:val="22"/>
        </w:rPr>
        <w:t>ISBN 90 6423 301 2</w:t>
      </w:r>
      <w:r w:rsidR="00F93679">
        <w:rPr>
          <w:rFonts w:ascii="Aptos" w:hAnsi="Aptos"/>
          <w:sz w:val="22"/>
          <w:szCs w:val="22"/>
        </w:rPr>
        <w:t xml:space="preserve"> </w:t>
      </w:r>
    </w:p>
    <w:p w14:paraId="39F5F2EE" w14:textId="2F9DEAD6" w:rsidR="002062D5" w:rsidRDefault="00000000" w:rsidP="00A8490E">
      <w:pPr>
        <w:pStyle w:val="Geenafstand"/>
        <w:jc w:val="both"/>
        <w:rPr>
          <w:rFonts w:ascii="Aptos" w:hAnsi="Aptos"/>
          <w:b/>
          <w:bCs/>
          <w:sz w:val="22"/>
          <w:szCs w:val="22"/>
        </w:rPr>
      </w:pPr>
      <w:r>
        <w:rPr>
          <w:rStyle w:val="Bodytext3"/>
          <w:rFonts w:ascii="Aptos" w:hAnsi="Aptos" w:cs="Times New Roman"/>
          <w:b/>
          <w:bCs/>
          <w:sz w:val="22"/>
          <w:szCs w:val="22"/>
        </w:rPr>
        <w:t xml:space="preserve">UITGEVERIJ KOOL B.V. </w:t>
      </w:r>
      <w:r w:rsidR="00A8490E">
        <w:rPr>
          <w:rStyle w:val="Bodytext3"/>
          <w:rFonts w:ascii="Aptos" w:hAnsi="Aptos" w:cs="Times New Roman"/>
          <w:b/>
          <w:bCs/>
          <w:sz w:val="22"/>
          <w:szCs w:val="22"/>
        </w:rPr>
        <w:t>-</w:t>
      </w:r>
      <w:r>
        <w:rPr>
          <w:rStyle w:val="Bodytext3"/>
          <w:rFonts w:ascii="Aptos" w:hAnsi="Aptos" w:cs="Times New Roman"/>
          <w:b/>
          <w:bCs/>
          <w:sz w:val="22"/>
          <w:szCs w:val="22"/>
        </w:rPr>
        <w:t xml:space="preserve"> VEENENDAAL</w:t>
      </w:r>
      <w:r w:rsidR="00F93679">
        <w:rPr>
          <w:rFonts w:ascii="Aptos" w:hAnsi="Aptos"/>
          <w:b/>
          <w:bCs/>
          <w:sz w:val="22"/>
          <w:szCs w:val="22"/>
        </w:rPr>
        <w:t xml:space="preserve"> </w:t>
      </w:r>
    </w:p>
    <w:sectPr w:rsidR="002062D5" w:rsidSect="00353873">
      <w:footerReference w:type="even" r:id="rId17"/>
      <w:footerReference w:type="default" r:id="rId18"/>
      <w:pgSz w:w="8392" w:h="11907" w:code="11"/>
      <w:pgMar w:top="851" w:right="1304" w:bottom="851" w:left="851" w:header="5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BE2E" w14:textId="77777777" w:rsidR="002062D5" w:rsidRDefault="002062D5">
      <w:r>
        <w:separator/>
      </w:r>
    </w:p>
  </w:endnote>
  <w:endnote w:type="continuationSeparator" w:id="0">
    <w:p w14:paraId="53BA9607" w14:textId="77777777" w:rsidR="002062D5" w:rsidRDefault="0020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D84B" w14:textId="5290BC23" w:rsidR="00000000" w:rsidRDefault="00000000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AC33" w14:textId="77777777" w:rsidR="00000000" w:rsidRDefault="00000000">
    <w:pPr>
      <w:spacing w:line="1" w:lineRule="exact"/>
      <w:rPr>
        <w:color w:val="auto"/>
      </w:rPr>
    </w:pPr>
    <w:r>
      <w:rPr>
        <w:noProof/>
      </w:rPr>
      <w:pict w14:anchorId="01030D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65pt;margin-top:506.25pt;width:4.05pt;height:7.2pt;z-index:-3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14:paraId="35AB38E2" w14:textId="7D820E3D" w:rsidR="00000000" w:rsidRDefault="00000000">
                <w:pPr>
                  <w:pStyle w:val="Headerorfooter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9036" w14:textId="0546AB05" w:rsidR="00000000" w:rsidRDefault="00000000">
    <w:pPr>
      <w:spacing w:line="1" w:lineRule="exact"/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C048" w14:textId="77777777" w:rsidR="00000000" w:rsidRDefault="00000000">
    <w:pPr>
      <w:spacing w:line="1" w:lineRule="exact"/>
      <w:rPr>
        <w:color w:val="auto"/>
      </w:rPr>
    </w:pPr>
    <w:r>
      <w:rPr>
        <w:noProof/>
      </w:rPr>
      <w:pict w14:anchorId="3A6DE57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55pt;margin-top:500.95pt;width:8.05pt;height:7.4pt;z-index:-2;mso-wrap-style:none;mso-wrap-distance-left:0;mso-wrap-distance-right:0;mso-position-horizontal-relative:page;mso-position-vertical-relative:page" filled="f" stroked="f">
          <v:textbox style="mso-next-textbox:#_x0000_s1027;mso-fit-shape-to-text:t" inset="0,0,0,0">
            <w:txbxContent>
              <w:p w14:paraId="7809643E" w14:textId="77777777" w:rsidR="00000000" w:rsidRDefault="00000000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rStyle w:val="Headerorfooter2"/>
                    <w:color w:val="000000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6A51" w14:textId="77777777" w:rsidR="00000000" w:rsidRDefault="00000000">
    <w:pPr>
      <w:spacing w:line="1" w:lineRule="exact"/>
      <w:rPr>
        <w:color w:val="auto"/>
      </w:rPr>
    </w:pPr>
    <w:r>
      <w:rPr>
        <w:noProof/>
      </w:rPr>
      <w:pict w14:anchorId="25082FF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7.8pt;margin-top:500.95pt;width:4.25pt;height:7.2pt;z-index:-1;mso-wrap-style:none;mso-wrap-distance-left:0;mso-wrap-distance-right:0;mso-position-horizontal-relative:page;mso-position-vertical-relative:page" filled="f" stroked="f">
          <v:textbox style="mso-next-textbox:#_x0000_s1029;mso-fit-shape-to-text:t" inset="0,0,0,0">
            <w:txbxContent>
              <w:p w14:paraId="10EBC818" w14:textId="77777777" w:rsidR="00000000" w:rsidRDefault="00000000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rStyle w:val="Headerorfooter2"/>
                    <w:color w:val="000000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BAE3" w14:textId="4135D046" w:rsidR="00000000" w:rsidRDefault="00000000">
    <w:pPr>
      <w:spacing w:line="1" w:lineRule="exact"/>
      <w:rPr>
        <w:color w:val="auto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3210" w14:textId="4883D9C8" w:rsidR="00000000" w:rsidRDefault="00000000">
    <w:pPr>
      <w:spacing w:line="1" w:lineRule="exact"/>
      <w:rPr>
        <w:color w:val="auto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BF36" w14:textId="77777777" w:rsidR="00000000" w:rsidRDefault="00000000">
    <w:pPr>
      <w:spacing w:line="1" w:lineRule="exact"/>
      <w:rPr>
        <w:color w:val="auto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C31B" w14:textId="77777777" w:rsidR="00000000" w:rsidRDefault="00000000">
    <w:pPr>
      <w:spacing w:line="1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E8FB" w14:textId="77777777" w:rsidR="002062D5" w:rsidRDefault="002062D5">
      <w:r>
        <w:separator/>
      </w:r>
    </w:p>
  </w:footnote>
  <w:footnote w:type="continuationSeparator" w:id="0">
    <w:p w14:paraId="62484A80" w14:textId="77777777" w:rsidR="002062D5" w:rsidRDefault="002062D5">
      <w:r>
        <w:continuationSeparator/>
      </w:r>
    </w:p>
  </w:footnote>
  <w:footnote w:id="1">
    <w:p w14:paraId="01EABBAB" w14:textId="2F627679" w:rsidR="00000000" w:rsidRDefault="00000000" w:rsidP="00EB41C6">
      <w:pPr>
        <w:pStyle w:val="Geenafstand"/>
        <w:jc w:val="both"/>
        <w:rPr>
          <w:rFonts w:ascii="Aptos" w:hAnsi="Aptos"/>
          <w:color w:val="auto"/>
          <w:sz w:val="16"/>
          <w:szCs w:val="16"/>
        </w:rPr>
      </w:pPr>
      <w:r>
        <w:rPr>
          <w:rStyle w:val="Footnote1"/>
          <w:rFonts w:ascii="Aptos" w:hAnsi="Aptos"/>
          <w:color w:val="auto"/>
          <w:sz w:val="16"/>
          <w:szCs w:val="16"/>
        </w:rPr>
        <w:footnoteRef/>
      </w:r>
      <w:r>
        <w:rPr>
          <w:rStyle w:val="Footnote1"/>
          <w:rFonts w:ascii="Aptos" w:hAnsi="Aptos"/>
          <w:color w:val="auto"/>
          <w:sz w:val="16"/>
          <w:szCs w:val="16"/>
        </w:rPr>
        <w:t xml:space="preserve"> Deze brieven werden eerder gepubliceerd door M. van Rhijn in </w:t>
      </w:r>
      <w:r w:rsidR="00EB41C6">
        <w:rPr>
          <w:rStyle w:val="Footnote1"/>
          <w:rFonts w:ascii="Aptos" w:hAnsi="Aptos"/>
          <w:color w:val="auto"/>
          <w:sz w:val="16"/>
          <w:szCs w:val="16"/>
        </w:rPr>
        <w:t>'N</w:t>
      </w:r>
      <w:r>
        <w:rPr>
          <w:rStyle w:val="Footnote1"/>
          <w:rFonts w:ascii="Aptos" w:hAnsi="Aptos"/>
          <w:color w:val="auto"/>
          <w:sz w:val="16"/>
          <w:szCs w:val="16"/>
        </w:rPr>
        <w:t>ederlandsch archief</w:t>
      </w:r>
      <w:r w:rsidR="00EB41C6">
        <w:rPr>
          <w:rStyle w:val="Footnote1"/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>voor Kerkgeschiedenis’, nieuwe serie, deel 30: ’s</w:t>
      </w:r>
      <w:r w:rsidR="00EB41C6">
        <w:rPr>
          <w:rStyle w:val="Footnote1"/>
          <w:rFonts w:ascii="Aptos" w:hAnsi="Aptos"/>
          <w:color w:val="auto"/>
          <w:sz w:val="16"/>
          <w:szCs w:val="16"/>
        </w:rPr>
        <w:t xml:space="preserve">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Gravenhage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1938, als bijlage van zijn</w:t>
      </w:r>
      <w:r w:rsidR="00EB41C6">
        <w:rPr>
          <w:rStyle w:val="Footnote1"/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 xml:space="preserve">artikel over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J.L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>. Verster en zijn vrienden, p. 125 - ’66.</w:t>
      </w:r>
    </w:p>
    <w:p w14:paraId="252E46B8" w14:textId="3A8CDA23" w:rsidR="00000000" w:rsidRDefault="00000000" w:rsidP="00EB41C6">
      <w:pPr>
        <w:pStyle w:val="Geenafstand"/>
        <w:jc w:val="both"/>
        <w:rPr>
          <w:rFonts w:ascii="Aptos" w:hAnsi="Aptos"/>
          <w:color w:val="auto"/>
          <w:sz w:val="16"/>
          <w:szCs w:val="16"/>
        </w:rPr>
      </w:pPr>
      <w:r>
        <w:rPr>
          <w:rStyle w:val="Footnote1"/>
          <w:rFonts w:ascii="Aptos" w:hAnsi="Aptos"/>
          <w:color w:val="auto"/>
          <w:sz w:val="16"/>
          <w:szCs w:val="16"/>
        </w:rPr>
        <w:t>2 De biografische gegevens over Comrie zijn ontleend aan A.G. Honig, Alexander</w:t>
      </w:r>
      <w:r w:rsidR="00EB41C6">
        <w:rPr>
          <w:rStyle w:val="Footnote1"/>
          <w:rFonts w:ascii="Aptos" w:hAnsi="Aptos"/>
          <w:color w:val="auto"/>
          <w:sz w:val="16"/>
          <w:szCs w:val="16"/>
        </w:rPr>
        <w:t xml:space="preserve"> Comrie, Utrecht 1892.</w:t>
      </w:r>
    </w:p>
  </w:footnote>
  <w:footnote w:id="2">
    <w:p w14:paraId="7B5BD224" w14:textId="3B861E7E" w:rsidR="00000000" w:rsidRPr="001112D7" w:rsidRDefault="00000000" w:rsidP="00EB41C6">
      <w:pPr>
        <w:pStyle w:val="Geenafstand"/>
        <w:rPr>
          <w:color w:val="auto"/>
          <w:sz w:val="16"/>
          <w:szCs w:val="16"/>
        </w:rPr>
      </w:pPr>
    </w:p>
  </w:footnote>
  <w:footnote w:id="3">
    <w:p w14:paraId="6DEE6DD0" w14:textId="1ABFF85F" w:rsidR="00000000" w:rsidRDefault="00000000" w:rsidP="00353873">
      <w:pPr>
        <w:pStyle w:val="Geenafstand"/>
        <w:jc w:val="both"/>
        <w:rPr>
          <w:rFonts w:ascii="Aptos" w:hAnsi="Aptos"/>
          <w:color w:val="auto"/>
          <w:sz w:val="16"/>
          <w:szCs w:val="16"/>
        </w:rPr>
      </w:pPr>
      <w:r>
        <w:rPr>
          <w:rStyle w:val="Footnote1"/>
          <w:rFonts w:ascii="Aptos" w:hAnsi="Aptos"/>
          <w:color w:val="auto"/>
          <w:sz w:val="16"/>
          <w:szCs w:val="16"/>
        </w:rPr>
        <w:footnoteRef/>
      </w:r>
      <w:r>
        <w:rPr>
          <w:rStyle w:val="Footnote1"/>
          <w:rFonts w:ascii="Aptos" w:hAnsi="Aptos"/>
          <w:color w:val="auto"/>
          <w:sz w:val="16"/>
          <w:szCs w:val="16"/>
        </w:rPr>
        <w:t xml:space="preserve"> Comrie maakt in zijn tweede brief melding van de door hem verzorgde vertaling van</w:t>
      </w:r>
      <w:r w:rsidR="00353873">
        <w:rPr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>’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Mergh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des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Euangeliums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ofte kort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sommier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van de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leere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van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Godts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verbonden’ (...),</w:t>
      </w:r>
      <w:r w:rsidR="00353873">
        <w:rPr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>Amsterdam 1757, van de hand van Edward Fisher. Dit werkje werd door hem uitgegeven</w:t>
      </w:r>
      <w:r w:rsidR="00353873">
        <w:rPr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>onder het pseudoniem ’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Philalethes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Irenaeus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>’. In de vernieuwde vertaling van</w:t>
      </w:r>
      <w:r w:rsidR="00353873">
        <w:rPr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 xml:space="preserve">Verhandeling over de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Waare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Euangelische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heiligmaking (1772) acht P. Nieuw</w:t>
      </w:r>
      <w:r w:rsidR="001112D7">
        <w:rPr>
          <w:rStyle w:val="Footnote1"/>
          <w:rFonts w:ascii="Aptos" w:hAnsi="Aptos"/>
          <w:color w:val="auto"/>
          <w:sz w:val="16"/>
          <w:szCs w:val="16"/>
        </w:rPr>
        <w:t>l</w:t>
      </w:r>
      <w:r>
        <w:rPr>
          <w:rStyle w:val="Footnote1"/>
          <w:rFonts w:ascii="Aptos" w:hAnsi="Aptos"/>
          <w:color w:val="auto"/>
          <w:sz w:val="16"/>
          <w:szCs w:val="16"/>
        </w:rPr>
        <w:t>and dit</w:t>
      </w:r>
      <w:r w:rsidR="00353873">
        <w:rPr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 xml:space="preserve">werk van Fisher van hetzelfde gehalte als de werken van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Hervey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en Marshall (zie de</w:t>
      </w:r>
      <w:r w:rsidR="00353873">
        <w:rPr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>voorrede). In de bibliografie van Honig wordt dit werkje niet genoemd op de lijst van door</w:t>
      </w:r>
      <w:r w:rsidR="00353873">
        <w:rPr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>Comrie vertaalde geschriften.</w:t>
      </w:r>
    </w:p>
  </w:footnote>
  <w:footnote w:id="4">
    <w:p w14:paraId="310B131F" w14:textId="2CE10E06" w:rsidR="00000000" w:rsidRDefault="00000000" w:rsidP="001112D7">
      <w:pPr>
        <w:pStyle w:val="Geenafstand"/>
        <w:jc w:val="both"/>
        <w:rPr>
          <w:rFonts w:ascii="Aptos" w:hAnsi="Aptos"/>
          <w:color w:val="auto"/>
          <w:sz w:val="16"/>
          <w:szCs w:val="16"/>
        </w:rPr>
      </w:pPr>
      <w:r>
        <w:rPr>
          <w:rStyle w:val="Footnote1"/>
          <w:rFonts w:ascii="Aptos" w:hAnsi="Aptos"/>
          <w:color w:val="auto"/>
          <w:sz w:val="16"/>
          <w:szCs w:val="16"/>
        </w:rPr>
        <w:footnoteRef/>
      </w:r>
      <w:r>
        <w:rPr>
          <w:rStyle w:val="Footnote1"/>
          <w:rFonts w:ascii="Aptos" w:hAnsi="Aptos"/>
          <w:color w:val="auto"/>
          <w:sz w:val="16"/>
          <w:szCs w:val="16"/>
        </w:rPr>
        <w:t xml:space="preserve"> De biografische gegevens over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J.L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>. Verster zijn ontleend aan het artikel van M. van</w:t>
      </w:r>
      <w:r w:rsidR="001112D7">
        <w:rPr>
          <w:rStyle w:val="Footnote1"/>
          <w:rFonts w:ascii="Aptos" w:hAnsi="Aptos"/>
          <w:color w:val="auto"/>
          <w:sz w:val="16"/>
          <w:szCs w:val="16"/>
        </w:rPr>
        <w:t xml:space="preserve"> </w:t>
      </w:r>
      <w:r>
        <w:rPr>
          <w:rStyle w:val="Footnote1"/>
          <w:rFonts w:ascii="Aptos" w:hAnsi="Aptos"/>
          <w:color w:val="auto"/>
          <w:sz w:val="16"/>
          <w:szCs w:val="16"/>
        </w:rPr>
        <w:t>Rhijn, t.a.p.</w:t>
      </w:r>
    </w:p>
  </w:footnote>
  <w:footnote w:id="5">
    <w:p w14:paraId="10E96880" w14:textId="77777777" w:rsidR="00000000" w:rsidRDefault="00000000" w:rsidP="001112D7">
      <w:pPr>
        <w:pStyle w:val="Geenafstand"/>
        <w:jc w:val="both"/>
        <w:rPr>
          <w:rFonts w:ascii="Aptos" w:hAnsi="Aptos"/>
          <w:color w:val="auto"/>
          <w:sz w:val="16"/>
          <w:szCs w:val="16"/>
        </w:rPr>
      </w:pPr>
      <w:r>
        <w:rPr>
          <w:rStyle w:val="Footnote1"/>
          <w:rFonts w:ascii="Aptos" w:hAnsi="Aptos"/>
          <w:color w:val="auto"/>
          <w:sz w:val="16"/>
          <w:szCs w:val="16"/>
        </w:rPr>
        <w:footnoteRef/>
      </w:r>
      <w:r>
        <w:rPr>
          <w:rStyle w:val="Footnote1"/>
          <w:rFonts w:ascii="Aptos" w:hAnsi="Aptos"/>
          <w:color w:val="auto"/>
          <w:sz w:val="16"/>
          <w:szCs w:val="16"/>
        </w:rPr>
        <w:t xml:space="preserve">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J.J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. Ie Sage ten Broek meende, dat het </w:t>
      </w:r>
      <w:proofErr w:type="spellStart"/>
      <w:r>
        <w:rPr>
          <w:rStyle w:val="Footnote1"/>
          <w:rFonts w:ascii="Aptos" w:hAnsi="Aptos"/>
          <w:color w:val="auto"/>
          <w:sz w:val="16"/>
          <w:szCs w:val="16"/>
        </w:rPr>
        <w:t>borgtochtelijke</w:t>
      </w:r>
      <w:proofErr w:type="spellEnd"/>
      <w:r>
        <w:rPr>
          <w:rStyle w:val="Footnote1"/>
          <w:rFonts w:ascii="Aptos" w:hAnsi="Aptos"/>
          <w:color w:val="auto"/>
          <w:sz w:val="16"/>
          <w:szCs w:val="16"/>
        </w:rPr>
        <w:t xml:space="preserve"> aspect in de heilsgeschiedenis was</w:t>
      </w:r>
    </w:p>
    <w:p w14:paraId="655AC0FA" w14:textId="0FC71074" w:rsidR="00000000" w:rsidRDefault="00000000" w:rsidP="001112D7">
      <w:pPr>
        <w:pStyle w:val="Geenafstand"/>
        <w:jc w:val="both"/>
        <w:rPr>
          <w:rFonts w:ascii="Aptos" w:hAnsi="Aptos"/>
          <w:sz w:val="16"/>
          <w:szCs w:val="16"/>
        </w:rPr>
      </w:pPr>
      <w:r>
        <w:rPr>
          <w:rStyle w:val="Footnote1"/>
          <w:rFonts w:ascii="Aptos" w:hAnsi="Aptos"/>
          <w:color w:val="auto"/>
          <w:sz w:val="16"/>
          <w:szCs w:val="16"/>
        </w:rPr>
        <w:t>beperkt tot de dood van Christus in onderscheid van Diens overig leven en lijden op aarde,</w:t>
      </w:r>
      <w:r w:rsidR="001112D7">
        <w:rPr>
          <w:rStyle w:val="Footnote1"/>
          <w:rFonts w:ascii="Aptos" w:hAnsi="Aptos"/>
          <w:color w:val="auto"/>
          <w:sz w:val="16"/>
          <w:szCs w:val="16"/>
        </w:rPr>
        <w:t xml:space="preserve"> dat z.i. geen </w:t>
      </w:r>
      <w:proofErr w:type="spellStart"/>
      <w:r w:rsidR="001112D7">
        <w:rPr>
          <w:rStyle w:val="Footnote1"/>
          <w:rFonts w:ascii="Aptos" w:hAnsi="Aptos"/>
          <w:color w:val="auto"/>
          <w:sz w:val="16"/>
          <w:szCs w:val="16"/>
        </w:rPr>
        <w:t>borgtochtelijk</w:t>
      </w:r>
      <w:proofErr w:type="spellEnd"/>
      <w:r w:rsidR="001112D7">
        <w:rPr>
          <w:rStyle w:val="Footnote1"/>
          <w:rFonts w:ascii="Aptos" w:hAnsi="Aptos"/>
          <w:color w:val="auto"/>
          <w:sz w:val="16"/>
          <w:szCs w:val="16"/>
        </w:rPr>
        <w:t xml:space="preserve"> karakter droeg. Zie </w:t>
      </w:r>
      <w:proofErr w:type="spellStart"/>
      <w:r w:rsidR="001112D7">
        <w:rPr>
          <w:rStyle w:val="Footnote1"/>
          <w:rFonts w:ascii="Aptos" w:hAnsi="Aptos"/>
          <w:color w:val="auto"/>
          <w:sz w:val="16"/>
          <w:szCs w:val="16"/>
        </w:rPr>
        <w:t>J.P</w:t>
      </w:r>
      <w:proofErr w:type="spellEnd"/>
      <w:r w:rsidR="001112D7">
        <w:rPr>
          <w:rStyle w:val="Footnote1"/>
          <w:rFonts w:ascii="Aptos" w:hAnsi="Aptos"/>
          <w:color w:val="auto"/>
          <w:sz w:val="16"/>
          <w:szCs w:val="16"/>
        </w:rPr>
        <w:t>. de Bie, Het leven en de werken van Petrus Hofstede, Rotterdam, 1899, p. 142 v.</w:t>
      </w:r>
    </w:p>
  </w:footnote>
  <w:footnote w:id="6">
    <w:p w14:paraId="698C12BD" w14:textId="765E2F22" w:rsidR="00B87F7C" w:rsidRDefault="00B87F7C" w:rsidP="00B87F7C">
      <w:pPr>
        <w:pStyle w:val="Geenafstand"/>
        <w:rPr>
          <w:rFonts w:ascii="Aptos" w:hAnsi="Aptos"/>
          <w:sz w:val="18"/>
          <w:szCs w:val="18"/>
        </w:rPr>
      </w:pPr>
      <w:r>
        <w:rPr>
          <w:rStyle w:val="Voetnootmarkering"/>
          <w:rFonts w:ascii="Aptos" w:hAnsi="Aptos"/>
          <w:sz w:val="18"/>
          <w:szCs w:val="18"/>
          <w:vertAlign w:val="baseline"/>
        </w:rPr>
        <w:footnoteRef/>
      </w:r>
      <w:r>
        <w:rPr>
          <w:rFonts w:ascii="Aptos" w:hAnsi="Aptos"/>
          <w:sz w:val="18"/>
          <w:szCs w:val="18"/>
        </w:rPr>
        <w:t xml:space="preserve"> </w:t>
      </w:r>
      <w:r>
        <w:rPr>
          <w:rStyle w:val="Bodytext2"/>
          <w:rFonts w:ascii="Aptos" w:hAnsi="Aptos"/>
          <w:sz w:val="18"/>
          <w:szCs w:val="18"/>
        </w:rPr>
        <w:t>De dadelijke rechtvaardiging is dus zowel objectief als subjectief.</w:t>
      </w:r>
      <w:r>
        <w:rPr>
          <w:rFonts w:ascii="Aptos" w:hAnsi="Aptos"/>
          <w:sz w:val="18"/>
          <w:szCs w:val="18"/>
        </w:rPr>
        <w:t xml:space="preserve"> </w:t>
      </w:r>
    </w:p>
  </w:footnote>
  <w:footnote w:id="7">
    <w:p w14:paraId="62E80970" w14:textId="1C18AAAA" w:rsidR="00B87F7C" w:rsidRDefault="00B87F7C" w:rsidP="00B87F7C">
      <w:pPr>
        <w:pStyle w:val="Geenafstand"/>
        <w:jc w:val="both"/>
        <w:rPr>
          <w:rFonts w:ascii="Aptos" w:hAnsi="Aptos"/>
          <w:color w:val="auto"/>
          <w:sz w:val="18"/>
          <w:szCs w:val="18"/>
        </w:rPr>
      </w:pPr>
      <w:r>
        <w:rPr>
          <w:rStyle w:val="Voetnootmarkering"/>
          <w:rFonts w:ascii="Aptos" w:hAnsi="Aptos"/>
          <w:color w:val="auto"/>
          <w:sz w:val="18"/>
          <w:szCs w:val="18"/>
        </w:rPr>
        <w:footnoteRef/>
      </w:r>
      <w:r>
        <w:rPr>
          <w:rFonts w:ascii="Aptos" w:hAnsi="Aptos"/>
          <w:color w:val="auto"/>
          <w:sz w:val="18"/>
          <w:szCs w:val="18"/>
        </w:rPr>
        <w:t xml:space="preserve"> </w:t>
      </w:r>
      <w:r>
        <w:rPr>
          <w:rStyle w:val="Footnote1"/>
          <w:rFonts w:ascii="Aptos" w:hAnsi="Aptos"/>
          <w:color w:val="auto"/>
          <w:sz w:val="18"/>
          <w:szCs w:val="18"/>
        </w:rPr>
        <w:t>soteriologie = de leer aangaande de zaligheid; hieronder is mede begrepen de orde</w:t>
      </w:r>
      <w:r>
        <w:rPr>
          <w:rStyle w:val="Footnote1"/>
          <w:rFonts w:ascii="Aptos" w:hAnsi="Aptos"/>
          <w:color w:val="auto"/>
          <w:sz w:val="18"/>
          <w:szCs w:val="18"/>
        </w:rPr>
        <w:t xml:space="preserve"> </w:t>
      </w:r>
      <w:r>
        <w:rPr>
          <w:rStyle w:val="Footnote1"/>
          <w:rFonts w:ascii="Aptos" w:hAnsi="Aptos"/>
          <w:color w:val="auto"/>
          <w:sz w:val="18"/>
          <w:szCs w:val="18"/>
        </w:rPr>
        <w:t>volgens welke het heil wordt uitgewerkt.</w:t>
      </w:r>
    </w:p>
    <w:p w14:paraId="2D102330" w14:textId="7ABEEC18" w:rsidR="00B87F7C" w:rsidRDefault="00B87F7C" w:rsidP="00B87F7C">
      <w:pPr>
        <w:pStyle w:val="Geenafstand"/>
        <w:rPr>
          <w:rFonts w:ascii="Aptos" w:hAnsi="Aptos"/>
          <w:color w:val="auto"/>
          <w:sz w:val="18"/>
          <w:szCs w:val="18"/>
        </w:rPr>
      </w:pPr>
    </w:p>
  </w:footnote>
  <w:footnote w:id="8">
    <w:p w14:paraId="04C3CF32" w14:textId="48AA2179" w:rsidR="00B87F7C" w:rsidRDefault="00B87F7C" w:rsidP="00B87F7C">
      <w:pPr>
        <w:pStyle w:val="Geenafstand"/>
      </w:pPr>
      <w:r>
        <w:rPr>
          <w:rStyle w:val="Voetnootmarkering"/>
          <w:rFonts w:ascii="Aptos" w:hAnsi="Aptos"/>
          <w:color w:val="auto"/>
          <w:sz w:val="18"/>
          <w:szCs w:val="18"/>
        </w:rPr>
        <w:footnoteRef/>
      </w:r>
      <w:r>
        <w:rPr>
          <w:rFonts w:ascii="Aptos" w:hAnsi="Aptos"/>
          <w:color w:val="auto"/>
          <w:sz w:val="18"/>
          <w:szCs w:val="18"/>
        </w:rPr>
        <w:t xml:space="preserve"> </w:t>
      </w:r>
      <w:r>
        <w:rPr>
          <w:rStyle w:val="Footnote1"/>
          <w:rFonts w:ascii="Aptos" w:hAnsi="Aptos"/>
          <w:color w:val="auto"/>
          <w:sz w:val="18"/>
          <w:szCs w:val="18"/>
        </w:rPr>
        <w:t>soteriologie = de leer aangaande de zaligheid; hieronder is mede begrepen de orde</w:t>
      </w:r>
      <w:r>
        <w:rPr>
          <w:rStyle w:val="Footnote1"/>
          <w:rFonts w:ascii="Aptos" w:hAnsi="Aptos"/>
          <w:color w:val="auto"/>
          <w:sz w:val="18"/>
          <w:szCs w:val="18"/>
        </w:rPr>
        <w:t xml:space="preserve"> </w:t>
      </w:r>
      <w:r>
        <w:rPr>
          <w:rStyle w:val="Footnote1"/>
          <w:rFonts w:ascii="Aptos" w:hAnsi="Aptos"/>
          <w:color w:val="auto"/>
          <w:sz w:val="18"/>
          <w:szCs w:val="18"/>
        </w:rPr>
        <w:t>volgens welke het heil wordt uitgewerkt.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454712455">
    <w:abstractNumId w:val="0"/>
  </w:num>
  <w:num w:numId="2" w16cid:durableId="209512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mirrorMargins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C7A"/>
    <w:rsid w:val="00022F5E"/>
    <w:rsid w:val="001112D7"/>
    <w:rsid w:val="00111328"/>
    <w:rsid w:val="00152504"/>
    <w:rsid w:val="002062D5"/>
    <w:rsid w:val="00221172"/>
    <w:rsid w:val="00234291"/>
    <w:rsid w:val="002351DB"/>
    <w:rsid w:val="00353873"/>
    <w:rsid w:val="00380A02"/>
    <w:rsid w:val="003B18BA"/>
    <w:rsid w:val="005739E3"/>
    <w:rsid w:val="006A0743"/>
    <w:rsid w:val="0084770A"/>
    <w:rsid w:val="0089656E"/>
    <w:rsid w:val="00A8490E"/>
    <w:rsid w:val="00AF73F2"/>
    <w:rsid w:val="00B87F7C"/>
    <w:rsid w:val="00C02B54"/>
    <w:rsid w:val="00C46497"/>
    <w:rsid w:val="00C91261"/>
    <w:rsid w:val="00D22113"/>
    <w:rsid w:val="00D47C7A"/>
    <w:rsid w:val="00DD0E0C"/>
    <w:rsid w:val="00EB41C6"/>
    <w:rsid w:val="00F64799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2"/>
    </o:shapelayout>
  </w:shapeDefaults>
  <w:decimalSymbol w:val=","/>
  <w:listSeparator w:val=";"/>
  <w14:docId w14:val="7F53FDA3"/>
  <w14:defaultImageDpi w14:val="0"/>
  <w15:docId w15:val="{54B1A7BB-7320-4FE6-AF54-E976A549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color w:val="000000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9656E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otnote1">
    <w:name w:val="Footnote|1_"/>
    <w:link w:val="Footnote10"/>
    <w:uiPriority w:val="99"/>
    <w:rPr>
      <w:sz w:val="14"/>
      <w:szCs w:val="14"/>
      <w:u w:val="none"/>
    </w:rPr>
  </w:style>
  <w:style w:type="character" w:customStyle="1" w:styleId="Heading11">
    <w:name w:val="Heading #1|1_"/>
    <w:link w:val="Heading110"/>
    <w:uiPriority w:val="99"/>
    <w:rPr>
      <w:i/>
      <w:iCs/>
      <w:sz w:val="58"/>
      <w:szCs w:val="58"/>
      <w:u w:val="none"/>
    </w:rPr>
  </w:style>
  <w:style w:type="character" w:customStyle="1" w:styleId="Other1">
    <w:name w:val="Other|1_"/>
    <w:link w:val="Other10"/>
    <w:uiPriority w:val="99"/>
    <w:rPr>
      <w:sz w:val="20"/>
      <w:szCs w:val="20"/>
      <w:u w:val="none"/>
    </w:rPr>
  </w:style>
  <w:style w:type="character" w:customStyle="1" w:styleId="Heading21">
    <w:name w:val="Heading #2|1_"/>
    <w:link w:val="Heading210"/>
    <w:uiPriority w:val="99"/>
    <w:rPr>
      <w:sz w:val="50"/>
      <w:szCs w:val="50"/>
      <w:u w:val="none"/>
    </w:rPr>
  </w:style>
  <w:style w:type="character" w:customStyle="1" w:styleId="Bodytext2">
    <w:name w:val="Body text|2_"/>
    <w:link w:val="Bodytext20"/>
    <w:uiPriority w:val="99"/>
    <w:rPr>
      <w:sz w:val="14"/>
      <w:szCs w:val="14"/>
      <w:u w:val="none"/>
    </w:rPr>
  </w:style>
  <w:style w:type="character" w:customStyle="1" w:styleId="Heading31">
    <w:name w:val="Heading #3|1_"/>
    <w:link w:val="Heading310"/>
    <w:uiPriority w:val="99"/>
    <w:rPr>
      <w:sz w:val="30"/>
      <w:szCs w:val="30"/>
      <w:u w:val="none"/>
    </w:rPr>
  </w:style>
  <w:style w:type="character" w:customStyle="1" w:styleId="Headerorfooter2">
    <w:name w:val="Header or footer|2_"/>
    <w:link w:val="Headerorfooter20"/>
    <w:uiPriority w:val="99"/>
    <w:rPr>
      <w:sz w:val="20"/>
      <w:szCs w:val="20"/>
      <w:u w:val="none"/>
    </w:rPr>
  </w:style>
  <w:style w:type="character" w:customStyle="1" w:styleId="Bodytext1">
    <w:name w:val="Body text|1_"/>
    <w:link w:val="Bodytext10"/>
    <w:uiPriority w:val="99"/>
    <w:rPr>
      <w:sz w:val="20"/>
      <w:szCs w:val="20"/>
      <w:u w:val="none"/>
    </w:rPr>
  </w:style>
  <w:style w:type="character" w:customStyle="1" w:styleId="Heading41">
    <w:name w:val="Heading #4|1_"/>
    <w:link w:val="Heading410"/>
    <w:uiPriority w:val="99"/>
    <w:rPr>
      <w:b/>
      <w:bCs/>
      <w:sz w:val="20"/>
      <w:szCs w:val="20"/>
      <w:u w:val="none"/>
    </w:rPr>
  </w:style>
  <w:style w:type="character" w:customStyle="1" w:styleId="Tableofcontents1">
    <w:name w:val="Table of contents|1_"/>
    <w:link w:val="Tableofcontents10"/>
    <w:uiPriority w:val="99"/>
    <w:rPr>
      <w:sz w:val="20"/>
      <w:szCs w:val="20"/>
      <w:u w:val="none"/>
    </w:rPr>
  </w:style>
  <w:style w:type="character" w:customStyle="1" w:styleId="Bodytext3">
    <w:name w:val="Body text|3_"/>
    <w:link w:val="Bodytext30"/>
    <w:uiPriority w:val="99"/>
    <w:rPr>
      <w:rFonts w:ascii="Arial" w:hAnsi="Arial" w:cs="Arial"/>
      <w:sz w:val="20"/>
      <w:szCs w:val="20"/>
      <w:u w:val="none"/>
    </w:rPr>
  </w:style>
  <w:style w:type="paragraph" w:customStyle="1" w:styleId="Footnote10">
    <w:name w:val="Footnote|1"/>
    <w:basedOn w:val="Standaard"/>
    <w:link w:val="Footnote1"/>
    <w:uiPriority w:val="99"/>
    <w:rPr>
      <w:color w:val="auto"/>
      <w:sz w:val="14"/>
      <w:szCs w:val="14"/>
    </w:rPr>
  </w:style>
  <w:style w:type="paragraph" w:customStyle="1" w:styleId="Heading110">
    <w:name w:val="Heading #1|1"/>
    <w:basedOn w:val="Standaard"/>
    <w:link w:val="Heading11"/>
    <w:uiPriority w:val="99"/>
    <w:pPr>
      <w:spacing w:after="390"/>
      <w:ind w:firstLine="340"/>
      <w:outlineLvl w:val="0"/>
    </w:pPr>
    <w:rPr>
      <w:i/>
      <w:iCs/>
      <w:color w:val="auto"/>
      <w:sz w:val="58"/>
      <w:szCs w:val="58"/>
    </w:rPr>
  </w:style>
  <w:style w:type="paragraph" w:customStyle="1" w:styleId="Other10">
    <w:name w:val="Other|1"/>
    <w:basedOn w:val="Standaard"/>
    <w:link w:val="Other1"/>
    <w:uiPriority w:val="99"/>
    <w:rPr>
      <w:color w:val="auto"/>
      <w:sz w:val="20"/>
      <w:szCs w:val="20"/>
    </w:rPr>
  </w:style>
  <w:style w:type="paragraph" w:customStyle="1" w:styleId="Heading210">
    <w:name w:val="Heading #2|1"/>
    <w:basedOn w:val="Standaard"/>
    <w:link w:val="Heading21"/>
    <w:uiPriority w:val="99"/>
    <w:pPr>
      <w:spacing w:after="110" w:line="226" w:lineRule="auto"/>
      <w:ind w:firstLine="150"/>
      <w:jc w:val="center"/>
      <w:outlineLvl w:val="1"/>
    </w:pPr>
    <w:rPr>
      <w:color w:val="auto"/>
      <w:sz w:val="50"/>
      <w:szCs w:val="50"/>
    </w:rPr>
  </w:style>
  <w:style w:type="paragraph" w:customStyle="1" w:styleId="Bodytext20">
    <w:name w:val="Body text|2"/>
    <w:basedOn w:val="Standaard"/>
    <w:link w:val="Bodytext2"/>
    <w:uiPriority w:val="99"/>
    <w:rPr>
      <w:color w:val="auto"/>
      <w:sz w:val="14"/>
      <w:szCs w:val="14"/>
    </w:rPr>
  </w:style>
  <w:style w:type="paragraph" w:customStyle="1" w:styleId="Heading310">
    <w:name w:val="Heading #3|1"/>
    <w:basedOn w:val="Standaard"/>
    <w:link w:val="Heading31"/>
    <w:uiPriority w:val="99"/>
    <w:pPr>
      <w:spacing w:before="390" w:after="400"/>
      <w:outlineLvl w:val="2"/>
    </w:pPr>
    <w:rPr>
      <w:color w:val="auto"/>
      <w:sz w:val="30"/>
      <w:szCs w:val="30"/>
    </w:rPr>
  </w:style>
  <w:style w:type="paragraph" w:customStyle="1" w:styleId="Headerorfooter20">
    <w:name w:val="Header or footer|2"/>
    <w:basedOn w:val="Standaard"/>
    <w:link w:val="Headerorfooter2"/>
    <w:uiPriority w:val="99"/>
    <w:rPr>
      <w:color w:val="auto"/>
      <w:sz w:val="20"/>
      <w:szCs w:val="20"/>
    </w:rPr>
  </w:style>
  <w:style w:type="paragraph" w:customStyle="1" w:styleId="Bodytext10">
    <w:name w:val="Body text|1"/>
    <w:basedOn w:val="Standaard"/>
    <w:link w:val="Bodytext1"/>
    <w:uiPriority w:val="99"/>
    <w:rPr>
      <w:color w:val="auto"/>
      <w:sz w:val="20"/>
      <w:szCs w:val="20"/>
    </w:rPr>
  </w:style>
  <w:style w:type="paragraph" w:customStyle="1" w:styleId="Heading410">
    <w:name w:val="Heading #4|1"/>
    <w:basedOn w:val="Standaard"/>
    <w:link w:val="Heading41"/>
    <w:uiPriority w:val="99"/>
    <w:pPr>
      <w:spacing w:after="120"/>
      <w:outlineLvl w:val="3"/>
    </w:pPr>
    <w:rPr>
      <w:b/>
      <w:bCs/>
      <w:color w:val="auto"/>
      <w:sz w:val="20"/>
      <w:szCs w:val="20"/>
    </w:rPr>
  </w:style>
  <w:style w:type="paragraph" w:customStyle="1" w:styleId="Tableofcontents10">
    <w:name w:val="Table of contents|1"/>
    <w:basedOn w:val="Standaard"/>
    <w:link w:val="Tableofcontents1"/>
    <w:uiPriority w:val="99"/>
    <w:rPr>
      <w:color w:val="auto"/>
      <w:sz w:val="20"/>
      <w:szCs w:val="20"/>
    </w:rPr>
  </w:style>
  <w:style w:type="paragraph" w:customStyle="1" w:styleId="Bodytext30">
    <w:name w:val="Body text|3"/>
    <w:basedOn w:val="Standaard"/>
    <w:link w:val="Bodytext3"/>
    <w:uiPriority w:val="99"/>
    <w:rPr>
      <w:rFonts w:ascii="Arial" w:hAnsi="Arial" w:cs="Arial"/>
      <w:color w:val="aut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936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93679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F936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93679"/>
    <w:rPr>
      <w:color w:val="000000"/>
    </w:rPr>
  </w:style>
  <w:style w:type="paragraph" w:styleId="Geenafstand">
    <w:name w:val="No Spacing"/>
    <w:uiPriority w:val="1"/>
    <w:qFormat/>
    <w:rsid w:val="00F93679"/>
    <w:pPr>
      <w:widowControl w:val="0"/>
    </w:pPr>
    <w:rPr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7F7C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B87F7C"/>
    <w:rPr>
      <w:color w:val="000000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B87F7C"/>
    <w:rPr>
      <w:vertAlign w:val="superscript"/>
    </w:rPr>
  </w:style>
  <w:style w:type="character" w:customStyle="1" w:styleId="Kop1Char">
    <w:name w:val="Kop 1 Char"/>
    <w:link w:val="Kop1"/>
    <w:uiPriority w:val="9"/>
    <w:rsid w:val="0089656E"/>
    <w:rPr>
      <w:rFonts w:ascii="Aptos Display" w:eastAsia="Times New Roman" w:hAnsi="Aptos Display" w:cs="Times New Roman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61BA-A687-4803-A09F-59E3D680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9694</Words>
  <Characters>53319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Gerben Noorland</dc:creator>
  <cp:keywords/>
  <dc:description/>
  <cp:lastModifiedBy>Gerben Noorland</cp:lastModifiedBy>
  <cp:revision>2</cp:revision>
  <dcterms:created xsi:type="dcterms:W3CDTF">2024-07-18T09:24:00Z</dcterms:created>
  <dcterms:modified xsi:type="dcterms:W3CDTF">2024-07-18T09:24:00Z</dcterms:modified>
</cp:coreProperties>
</file>